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D4C7" w14:textId="13517115" w:rsidR="00ED5B77" w:rsidRPr="0080645B" w:rsidRDefault="002D376D" w:rsidP="007E2FE5">
      <w:pPr>
        <w:spacing w:after="0"/>
        <w:jc w:val="center"/>
        <w:rPr>
          <w:rFonts w:ascii="Times New Roman" w:hAnsi="Times New Roman" w:cs="Times New Roman"/>
          <w:b/>
          <w:sz w:val="28"/>
          <w:szCs w:val="28"/>
        </w:rPr>
      </w:pPr>
      <w:r>
        <w:rPr>
          <w:rFonts w:ascii="Times New Roman" w:hAnsi="Times New Roman" w:cs="Times New Roman"/>
          <w:b/>
          <w:sz w:val="28"/>
          <w:szCs w:val="28"/>
        </w:rPr>
        <w:t>M</w:t>
      </w:r>
      <w:r w:rsidR="00ED5B77" w:rsidRPr="0080645B">
        <w:rPr>
          <w:rFonts w:ascii="Times New Roman" w:hAnsi="Times New Roman" w:cs="Times New Roman"/>
          <w:b/>
          <w:sz w:val="28"/>
          <w:szCs w:val="28"/>
        </w:rPr>
        <w:t>aster Course Outline</w:t>
      </w:r>
    </w:p>
    <w:p w14:paraId="608B91B6" w14:textId="77777777" w:rsidR="00ED5B77" w:rsidRPr="0080645B" w:rsidRDefault="00ED5B77" w:rsidP="007E2FE5">
      <w:pPr>
        <w:spacing w:after="0"/>
        <w:jc w:val="center"/>
        <w:rPr>
          <w:rFonts w:ascii="Times New Roman" w:hAnsi="Times New Roman" w:cs="Times New Roman"/>
          <w:b/>
          <w:sz w:val="28"/>
          <w:szCs w:val="28"/>
        </w:rPr>
      </w:pPr>
      <w:r w:rsidRPr="0080645B">
        <w:rPr>
          <w:rFonts w:ascii="Times New Roman" w:hAnsi="Times New Roman" w:cs="Times New Roman"/>
          <w:b/>
          <w:sz w:val="28"/>
          <w:szCs w:val="28"/>
        </w:rPr>
        <w:t>With Sample Syllabus</w:t>
      </w:r>
    </w:p>
    <w:p w14:paraId="6561CE87" w14:textId="77777777" w:rsidR="007E2FE5" w:rsidRPr="0080645B" w:rsidRDefault="007E2FE5" w:rsidP="007E2FE5">
      <w:pPr>
        <w:spacing w:after="0"/>
        <w:jc w:val="center"/>
        <w:rPr>
          <w:rFonts w:ascii="Times New Roman" w:hAnsi="Times New Roman" w:cs="Times New Roman"/>
          <w:b/>
          <w:sz w:val="28"/>
          <w:szCs w:val="28"/>
        </w:rPr>
      </w:pPr>
    </w:p>
    <w:p w14:paraId="16755DD0" w14:textId="4A41E219" w:rsidR="009B1D76" w:rsidRDefault="008B0CC7" w:rsidP="008B0CC7">
      <w:pPr>
        <w:jc w:val="center"/>
      </w:pPr>
      <w:r>
        <w:rPr>
          <w:rFonts w:ascii="Times New Roman" w:hAnsi="Times New Roman" w:cs="Times New Roman"/>
          <w:b/>
          <w:bCs/>
          <w:sz w:val="28"/>
          <w:szCs w:val="28"/>
        </w:rPr>
        <w:t xml:space="preserve">Children on the </w:t>
      </w:r>
      <w:r w:rsidR="009C5094">
        <w:rPr>
          <w:rFonts w:ascii="Times New Roman" w:hAnsi="Times New Roman" w:cs="Times New Roman"/>
          <w:b/>
          <w:bCs/>
          <w:sz w:val="28"/>
          <w:szCs w:val="28"/>
        </w:rPr>
        <w:t>Autism</w:t>
      </w:r>
      <w:r>
        <w:rPr>
          <w:rFonts w:ascii="Times New Roman" w:hAnsi="Times New Roman" w:cs="Times New Roman"/>
          <w:b/>
          <w:bCs/>
          <w:sz w:val="28"/>
          <w:szCs w:val="28"/>
        </w:rPr>
        <w:t xml:space="preserve"> Spectrum</w:t>
      </w:r>
    </w:p>
    <w:p w14:paraId="686738CB" w14:textId="53B614B2" w:rsidR="007E2FE5" w:rsidRPr="0080645B" w:rsidRDefault="00041582" w:rsidP="007E2FE5">
      <w:pPr>
        <w:spacing w:after="0"/>
        <w:jc w:val="center"/>
        <w:rPr>
          <w:rFonts w:ascii="Times New Roman" w:hAnsi="Times New Roman" w:cs="Times New Roman"/>
          <w:b/>
          <w:sz w:val="28"/>
          <w:szCs w:val="28"/>
        </w:rPr>
      </w:pPr>
      <w:r>
        <w:rPr>
          <w:rFonts w:ascii="Times New Roman" w:hAnsi="Times New Roman" w:cs="Times New Roman"/>
          <w:b/>
          <w:sz w:val="28"/>
          <w:szCs w:val="28"/>
        </w:rPr>
        <w:t>E</w:t>
      </w:r>
      <w:r w:rsidR="00FB258C">
        <w:rPr>
          <w:rFonts w:ascii="Times New Roman" w:hAnsi="Times New Roman" w:cs="Times New Roman"/>
          <w:b/>
          <w:sz w:val="28"/>
          <w:szCs w:val="28"/>
        </w:rPr>
        <w:t>CED</w:t>
      </w:r>
      <w:r>
        <w:rPr>
          <w:rFonts w:ascii="Times New Roman" w:hAnsi="Times New Roman" w:cs="Times New Roman"/>
          <w:b/>
          <w:sz w:val="28"/>
          <w:szCs w:val="28"/>
        </w:rPr>
        <w:t xml:space="preserve"> </w:t>
      </w:r>
      <w:r w:rsidR="00620829">
        <w:rPr>
          <w:rFonts w:ascii="Times New Roman" w:hAnsi="Times New Roman" w:cs="Times New Roman"/>
          <w:b/>
          <w:sz w:val="28"/>
          <w:szCs w:val="28"/>
        </w:rPr>
        <w:t>252</w:t>
      </w:r>
    </w:p>
    <w:p w14:paraId="5BE0F0A3" w14:textId="0CEF6E05" w:rsidR="00E3134A" w:rsidRDefault="00E3134A">
      <w:pPr>
        <w:rPr>
          <w:rFonts w:ascii="Times New Roman" w:hAnsi="Times New Roman" w:cs="Times New Roman"/>
          <w:sz w:val="24"/>
          <w:szCs w:val="24"/>
        </w:rPr>
      </w:pPr>
    </w:p>
    <w:p w14:paraId="57479AD7" w14:textId="6955E5D1" w:rsidR="00232C77" w:rsidRDefault="0050333C">
      <w:pPr>
        <w:rPr>
          <w:rFonts w:ascii="Times New Roman" w:hAnsi="Times New Roman" w:cs="Times New Roman"/>
          <w:sz w:val="24"/>
          <w:szCs w:val="24"/>
        </w:rPr>
      </w:pPr>
      <w:r w:rsidRPr="00AB593E">
        <w:rPr>
          <w:rFonts w:ascii="Times New Roman" w:hAnsi="Times New Roman" w:cs="Times New Roman"/>
          <w:b/>
          <w:sz w:val="24"/>
          <w:szCs w:val="24"/>
        </w:rPr>
        <w:t>Course Description</w:t>
      </w:r>
      <w:r w:rsidR="00171444" w:rsidRPr="00AB593E">
        <w:rPr>
          <w:rFonts w:ascii="Times New Roman" w:hAnsi="Times New Roman" w:cs="Times New Roman"/>
          <w:b/>
          <w:sz w:val="24"/>
          <w:szCs w:val="24"/>
        </w:rPr>
        <w:t>:</w:t>
      </w:r>
      <w:r w:rsidR="00232C77" w:rsidRPr="00232C77">
        <w:rPr>
          <w:rFonts w:cstheme="minorHAnsi"/>
          <w:color w:val="000000"/>
          <w:shd w:val="clear" w:color="auto" w:fill="FFFFFF"/>
        </w:rPr>
        <w:t xml:space="preserve"> </w:t>
      </w:r>
      <w:r w:rsidR="00AC5FCC" w:rsidRPr="008B0CC7">
        <w:rPr>
          <w:rFonts w:ascii="Times New Roman" w:hAnsi="Times New Roman" w:cs="Times New Roman"/>
          <w:sz w:val="24"/>
          <w:szCs w:val="24"/>
        </w:rPr>
        <w:t xml:space="preserve">In this course students examine autism spectrum disorder (ASD), </w:t>
      </w:r>
      <w:r w:rsidR="00620829" w:rsidRPr="008B0CC7">
        <w:rPr>
          <w:rFonts w:ascii="Times New Roman" w:hAnsi="Times New Roman" w:cs="Times New Roman"/>
          <w:sz w:val="24"/>
          <w:szCs w:val="24"/>
        </w:rPr>
        <w:t>theorized etiologies of the ASD’s including genes/environment interaction,</w:t>
      </w:r>
      <w:r w:rsidR="00AC5FCC" w:rsidRPr="008B0CC7">
        <w:rPr>
          <w:rFonts w:ascii="Times New Roman" w:hAnsi="Times New Roman" w:cs="Times New Roman"/>
          <w:sz w:val="24"/>
          <w:szCs w:val="24"/>
        </w:rPr>
        <w:t xml:space="preserve"> </w:t>
      </w:r>
      <w:r w:rsidR="00FB258C" w:rsidRPr="008B0CC7">
        <w:rPr>
          <w:rFonts w:ascii="Times New Roman" w:hAnsi="Times New Roman" w:cs="Times New Roman"/>
          <w:sz w:val="24"/>
          <w:szCs w:val="24"/>
        </w:rPr>
        <w:t>and</w:t>
      </w:r>
      <w:r w:rsidR="00AC5FCC" w:rsidRPr="008B0CC7">
        <w:rPr>
          <w:rFonts w:ascii="Times New Roman" w:hAnsi="Times New Roman" w:cs="Times New Roman"/>
          <w:sz w:val="24"/>
          <w:szCs w:val="24"/>
        </w:rPr>
        <w:t xml:space="preserve"> strategies and interventions regarded as ASD best practices in the literature. The course emphasizes the identification process, appropriate traditional and nontraditional strategies, behavior interventions, and models focusing on, but not limited to, Applied Behavioral Analysis (ABA). Field work may be required in this course.</w:t>
      </w:r>
    </w:p>
    <w:p w14:paraId="383323AD" w14:textId="43966A36" w:rsidR="00FB258C" w:rsidRPr="008B0CC7" w:rsidRDefault="00FB258C">
      <w:pPr>
        <w:rPr>
          <w:rFonts w:ascii="Times New Roman" w:hAnsi="Times New Roman" w:cs="Times New Roman"/>
          <w:color w:val="000000"/>
          <w:sz w:val="24"/>
          <w:szCs w:val="24"/>
          <w:shd w:val="clear" w:color="auto" w:fill="FFFFFF"/>
        </w:rPr>
      </w:pPr>
      <w:r w:rsidRPr="00FB258C">
        <w:rPr>
          <w:rFonts w:ascii="Times New Roman" w:hAnsi="Times New Roman" w:cs="Times New Roman"/>
          <w:b/>
          <w:bCs/>
          <w:sz w:val="24"/>
          <w:szCs w:val="24"/>
        </w:rPr>
        <w:t>Pre-Requisites</w:t>
      </w:r>
      <w:r>
        <w:rPr>
          <w:rFonts w:ascii="Times New Roman" w:hAnsi="Times New Roman" w:cs="Times New Roman"/>
          <w:sz w:val="24"/>
          <w:szCs w:val="24"/>
        </w:rPr>
        <w:t xml:space="preserve">: </w:t>
      </w:r>
      <w:r w:rsidR="00CB12DB">
        <w:rPr>
          <w:rFonts w:ascii="Times New Roman" w:hAnsi="Times New Roman" w:cs="Times New Roman"/>
          <w:sz w:val="24"/>
          <w:szCs w:val="24"/>
        </w:rPr>
        <w:t>ECED 215 or EC</w:t>
      </w:r>
      <w:r w:rsidR="00953B8A">
        <w:rPr>
          <w:rFonts w:ascii="Times New Roman" w:hAnsi="Times New Roman" w:cs="Times New Roman"/>
          <w:sz w:val="24"/>
          <w:szCs w:val="24"/>
        </w:rPr>
        <w:t>S</w:t>
      </w:r>
      <w:r w:rsidR="00CB12DB">
        <w:rPr>
          <w:rFonts w:ascii="Times New Roman" w:hAnsi="Times New Roman" w:cs="Times New Roman"/>
          <w:sz w:val="24"/>
          <w:szCs w:val="24"/>
        </w:rPr>
        <w:t xml:space="preserve"> 112 and ECED 182 or PSY 204, and eligibility for ENG 101 or permission of the coordinator. </w:t>
      </w:r>
    </w:p>
    <w:p w14:paraId="464076A0" w14:textId="77777777" w:rsidR="00F15C23" w:rsidRPr="0080645B" w:rsidRDefault="00180570">
      <w:pPr>
        <w:rPr>
          <w:rFonts w:ascii="Times New Roman" w:hAnsi="Times New Roman" w:cs="Times New Roman"/>
          <w:b/>
          <w:bCs/>
          <w:sz w:val="24"/>
          <w:szCs w:val="24"/>
        </w:rPr>
      </w:pPr>
      <w:r w:rsidRPr="0080645B">
        <w:rPr>
          <w:rFonts w:ascii="Times New Roman" w:hAnsi="Times New Roman" w:cs="Times New Roman"/>
          <w:b/>
          <w:bCs/>
          <w:sz w:val="24"/>
          <w:szCs w:val="24"/>
        </w:rPr>
        <w:t xml:space="preserve">Course Objectives: To provide students opportunities to develop knowledge, reflection, and understanding of: </w:t>
      </w:r>
    </w:p>
    <w:tbl>
      <w:tblPr>
        <w:tblStyle w:val="TableGrid"/>
        <w:tblW w:w="13045" w:type="dxa"/>
        <w:tblLook w:val="04A0" w:firstRow="1" w:lastRow="0" w:firstColumn="1" w:lastColumn="0" w:noHBand="0" w:noVBand="1"/>
      </w:tblPr>
      <w:tblGrid>
        <w:gridCol w:w="4387"/>
        <w:gridCol w:w="8658"/>
      </w:tblGrid>
      <w:tr w:rsidR="00F15C23" w:rsidRPr="0080645B" w14:paraId="691A914C" w14:textId="77777777" w:rsidTr="0034771D">
        <w:tc>
          <w:tcPr>
            <w:tcW w:w="4387" w:type="dxa"/>
          </w:tcPr>
          <w:p w14:paraId="3213C213" w14:textId="77777777" w:rsidR="00F15C23" w:rsidRPr="0080645B" w:rsidRDefault="00F15C23" w:rsidP="00EE6C1F">
            <w:pPr>
              <w:rPr>
                <w:b/>
              </w:rPr>
            </w:pPr>
            <w:r w:rsidRPr="0080645B">
              <w:rPr>
                <w:b/>
              </w:rPr>
              <w:t>Course Objective</w:t>
            </w:r>
          </w:p>
        </w:tc>
        <w:tc>
          <w:tcPr>
            <w:tcW w:w="8658" w:type="dxa"/>
          </w:tcPr>
          <w:p w14:paraId="3B092699" w14:textId="77777777" w:rsidR="00F15C23" w:rsidRPr="0080645B" w:rsidRDefault="00F15C23" w:rsidP="00EE6C1F">
            <w:pPr>
              <w:rPr>
                <w:b/>
              </w:rPr>
            </w:pPr>
            <w:r w:rsidRPr="0080645B">
              <w:rPr>
                <w:b/>
              </w:rPr>
              <w:t>Alignment with Standards</w:t>
            </w:r>
          </w:p>
        </w:tc>
      </w:tr>
      <w:tr w:rsidR="007418F8" w:rsidRPr="00E3134A" w14:paraId="64F4B86C" w14:textId="77777777" w:rsidTr="00085BE6">
        <w:trPr>
          <w:trHeight w:val="251"/>
        </w:trPr>
        <w:tc>
          <w:tcPr>
            <w:tcW w:w="4387" w:type="dxa"/>
          </w:tcPr>
          <w:p w14:paraId="3ED97FF1" w14:textId="78462FB7" w:rsidR="003B31AD" w:rsidRPr="003B31AD" w:rsidRDefault="007418F8">
            <w:pPr>
              <w:pStyle w:val="ListParagraph"/>
              <w:numPr>
                <w:ilvl w:val="0"/>
                <w:numId w:val="3"/>
              </w:numPr>
            </w:pPr>
            <w:r w:rsidRPr="003B31AD">
              <w:t>Autism Spectrum Disorder (ASD)</w:t>
            </w:r>
            <w:r w:rsidR="003B31AD" w:rsidRPr="003B31AD">
              <w:t xml:space="preserve"> its </w:t>
            </w:r>
            <w:r w:rsidR="001547CE">
              <w:t xml:space="preserve">definition, </w:t>
            </w:r>
            <w:r w:rsidR="003B31AD" w:rsidRPr="003B31AD">
              <w:t xml:space="preserve">history, characteristics, and implications. </w:t>
            </w:r>
          </w:p>
          <w:p w14:paraId="1B53F90E" w14:textId="390E1BBD" w:rsidR="007418F8" w:rsidRDefault="007418F8" w:rsidP="003B31AD">
            <w:pPr>
              <w:pStyle w:val="paragraph"/>
              <w:spacing w:before="0" w:beforeAutospacing="0" w:after="0" w:afterAutospacing="0"/>
              <w:textAlignment w:val="baseline"/>
            </w:pPr>
          </w:p>
          <w:p w14:paraId="4F491F8E" w14:textId="77777777" w:rsidR="007418F8" w:rsidRDefault="007418F8" w:rsidP="007418F8">
            <w:pPr>
              <w:pStyle w:val="paragraph"/>
              <w:spacing w:before="0" w:beforeAutospacing="0" w:after="0" w:afterAutospacing="0"/>
              <w:ind w:left="360"/>
              <w:textAlignment w:val="baseline"/>
            </w:pPr>
          </w:p>
        </w:tc>
        <w:tc>
          <w:tcPr>
            <w:tcW w:w="8658" w:type="dxa"/>
          </w:tcPr>
          <w:p w14:paraId="323A9B1C" w14:textId="38D7E2A2" w:rsidR="00953B8A" w:rsidRPr="00953B8A" w:rsidRDefault="00953B8A" w:rsidP="00252557">
            <w:pPr>
              <w:rPr>
                <w:bCs/>
                <w:color w:val="000000" w:themeColor="text1"/>
              </w:rPr>
            </w:pPr>
            <w:r>
              <w:rPr>
                <w:b/>
                <w:color w:val="000000" w:themeColor="text1"/>
              </w:rPr>
              <w:t xml:space="preserve">EI/ECSE: </w:t>
            </w:r>
            <w:r w:rsidRPr="00953B8A">
              <w:rPr>
                <w:bCs/>
                <w:color w:val="000000" w:themeColor="text1"/>
              </w:rPr>
              <w:t>Standard 1, 1.4</w:t>
            </w:r>
          </w:p>
          <w:p w14:paraId="259F1A87" w14:textId="65D7C416" w:rsidR="00252557" w:rsidRPr="00DF796D" w:rsidRDefault="00252557" w:rsidP="00252557">
            <w:pPr>
              <w:rPr>
                <w:bCs/>
                <w:color w:val="000000" w:themeColor="text1"/>
              </w:rPr>
            </w:pPr>
            <w:r w:rsidRPr="00DF796D">
              <w:rPr>
                <w:b/>
                <w:color w:val="000000" w:themeColor="text1"/>
              </w:rPr>
              <w:t xml:space="preserve">NAEYC: </w:t>
            </w:r>
            <w:r w:rsidR="00953B8A" w:rsidRPr="00953B8A">
              <w:rPr>
                <w:bCs/>
                <w:color w:val="000000" w:themeColor="text1"/>
              </w:rPr>
              <w:t>Standard 1, 1a and 1b,</w:t>
            </w:r>
            <w:r w:rsidR="00953B8A">
              <w:rPr>
                <w:b/>
                <w:color w:val="000000" w:themeColor="text1"/>
              </w:rPr>
              <w:t xml:space="preserve"> </w:t>
            </w:r>
            <w:r w:rsidRPr="00DF796D">
              <w:rPr>
                <w:bCs/>
                <w:color w:val="000000" w:themeColor="text1"/>
              </w:rPr>
              <w:t xml:space="preserve">Standard </w:t>
            </w:r>
            <w:r w:rsidR="0030201D">
              <w:rPr>
                <w:bCs/>
                <w:color w:val="000000" w:themeColor="text1"/>
              </w:rPr>
              <w:t>6</w:t>
            </w:r>
            <w:r w:rsidRPr="00DF796D">
              <w:rPr>
                <w:bCs/>
                <w:color w:val="000000" w:themeColor="text1"/>
              </w:rPr>
              <w:t>: 6d</w:t>
            </w:r>
          </w:p>
          <w:p w14:paraId="63C97AD1" w14:textId="7540CED5" w:rsidR="00252557" w:rsidRPr="00DF796D" w:rsidRDefault="00252557" w:rsidP="00252557">
            <w:pPr>
              <w:rPr>
                <w:bCs/>
                <w:color w:val="000000" w:themeColor="text1"/>
              </w:rPr>
            </w:pPr>
            <w:r w:rsidRPr="0030201D">
              <w:rPr>
                <w:b/>
                <w:color w:val="000000" w:themeColor="text1"/>
              </w:rPr>
              <w:t>PS&amp;C</w:t>
            </w:r>
            <w:r w:rsidRPr="00DF796D">
              <w:rPr>
                <w:bCs/>
                <w:color w:val="000000" w:themeColor="text1"/>
              </w:rPr>
              <w:t xml:space="preserve">: </w:t>
            </w:r>
            <w:r w:rsidR="00953B8A">
              <w:rPr>
                <w:bCs/>
                <w:color w:val="000000" w:themeColor="text1"/>
              </w:rPr>
              <w:t xml:space="preserve">Standard 1, 1a and 1b, </w:t>
            </w:r>
            <w:r w:rsidRPr="00DF796D">
              <w:rPr>
                <w:bCs/>
                <w:color w:val="000000" w:themeColor="text1"/>
              </w:rPr>
              <w:t xml:space="preserve">Standard </w:t>
            </w:r>
            <w:r w:rsidR="0030201D">
              <w:rPr>
                <w:bCs/>
                <w:color w:val="000000" w:themeColor="text1"/>
              </w:rPr>
              <w:t>6</w:t>
            </w:r>
            <w:r w:rsidRPr="00DF796D">
              <w:rPr>
                <w:bCs/>
                <w:color w:val="000000" w:themeColor="text1"/>
              </w:rPr>
              <w:t>. 6d</w:t>
            </w:r>
          </w:p>
          <w:p w14:paraId="43799298" w14:textId="202C008F" w:rsidR="00252557" w:rsidRPr="00BD35EB" w:rsidRDefault="00252557" w:rsidP="00252557">
            <w:pPr>
              <w:rPr>
                <w:bCs/>
                <w:color w:val="000000" w:themeColor="text1"/>
              </w:rPr>
            </w:pPr>
            <w:r w:rsidRPr="00DF796D">
              <w:rPr>
                <w:b/>
                <w:color w:val="000000" w:themeColor="text1"/>
              </w:rPr>
              <w:t xml:space="preserve">CKC’s: </w:t>
            </w:r>
            <w:r w:rsidR="00BD35EB" w:rsidRPr="00BD35EB">
              <w:rPr>
                <w:bCs/>
                <w:color w:val="000000" w:themeColor="text1"/>
              </w:rPr>
              <w:t>Domain 1, 1.A.1,</w:t>
            </w:r>
            <w:r w:rsidR="003C0C67">
              <w:rPr>
                <w:bCs/>
                <w:color w:val="000000" w:themeColor="text1"/>
              </w:rPr>
              <w:t xml:space="preserve"> 1.B.1, </w:t>
            </w:r>
            <w:r w:rsidR="00F65D3F">
              <w:rPr>
                <w:bCs/>
                <w:color w:val="000000" w:themeColor="text1"/>
              </w:rPr>
              <w:t xml:space="preserve">Domain 6, 6.A.5, </w:t>
            </w:r>
            <w:r w:rsidR="000867E6">
              <w:rPr>
                <w:bCs/>
                <w:color w:val="000000" w:themeColor="text1"/>
              </w:rPr>
              <w:t>and</w:t>
            </w:r>
            <w:r w:rsidR="00BD35EB" w:rsidRPr="00BD35EB">
              <w:rPr>
                <w:bCs/>
                <w:color w:val="000000" w:themeColor="text1"/>
              </w:rPr>
              <w:t xml:space="preserve"> </w:t>
            </w:r>
            <w:r w:rsidRPr="00BD35EB">
              <w:rPr>
                <w:bCs/>
                <w:color w:val="000000" w:themeColor="text1"/>
              </w:rPr>
              <w:t>Domain 7, 7.A.</w:t>
            </w:r>
            <w:r w:rsidR="00B90719" w:rsidRPr="00BD35EB">
              <w:rPr>
                <w:bCs/>
                <w:color w:val="000000" w:themeColor="text1"/>
              </w:rPr>
              <w:t>2</w:t>
            </w:r>
          </w:p>
          <w:p w14:paraId="434C6613" w14:textId="77777777" w:rsidR="007418F8" w:rsidRPr="00AC5FCC" w:rsidRDefault="007418F8" w:rsidP="00B90719">
            <w:pPr>
              <w:rPr>
                <w:b/>
                <w:color w:val="000000" w:themeColor="text1"/>
                <w:highlight w:val="yellow"/>
              </w:rPr>
            </w:pPr>
          </w:p>
        </w:tc>
      </w:tr>
      <w:tr w:rsidR="00FD360B" w:rsidRPr="00E3134A" w14:paraId="2B0D4B8F" w14:textId="77777777" w:rsidTr="00085BE6">
        <w:trPr>
          <w:trHeight w:val="251"/>
        </w:trPr>
        <w:tc>
          <w:tcPr>
            <w:tcW w:w="4387" w:type="dxa"/>
          </w:tcPr>
          <w:p w14:paraId="3B450905" w14:textId="179717A3" w:rsidR="00F15C23" w:rsidRPr="00AF2597" w:rsidRDefault="009A104B">
            <w:pPr>
              <w:pStyle w:val="paragraph"/>
              <w:numPr>
                <w:ilvl w:val="0"/>
                <w:numId w:val="3"/>
              </w:numPr>
              <w:spacing w:before="0" w:beforeAutospacing="0" w:after="0" w:afterAutospacing="0"/>
              <w:textAlignment w:val="baseline"/>
              <w:rPr>
                <w:bCs/>
                <w:color w:val="000000" w:themeColor="text1"/>
              </w:rPr>
            </w:pPr>
            <w:r>
              <w:t>Frameworks and models associated with ASD</w:t>
            </w:r>
            <w:r w:rsidR="000867E6">
              <w:t>.</w:t>
            </w:r>
            <w:r>
              <w:t xml:space="preserve"> </w:t>
            </w:r>
          </w:p>
        </w:tc>
        <w:tc>
          <w:tcPr>
            <w:tcW w:w="8658" w:type="dxa"/>
          </w:tcPr>
          <w:p w14:paraId="41CAD0DF" w14:textId="77777777" w:rsidR="00EA428F" w:rsidRPr="00953B8A" w:rsidRDefault="00EA428F" w:rsidP="00EA428F">
            <w:pPr>
              <w:rPr>
                <w:bCs/>
                <w:color w:val="000000" w:themeColor="text1"/>
              </w:rPr>
            </w:pPr>
            <w:r>
              <w:rPr>
                <w:b/>
                <w:color w:val="000000" w:themeColor="text1"/>
              </w:rPr>
              <w:t xml:space="preserve">EI/ECSE: </w:t>
            </w:r>
            <w:r w:rsidRPr="00953B8A">
              <w:rPr>
                <w:bCs/>
                <w:color w:val="000000" w:themeColor="text1"/>
              </w:rPr>
              <w:t>Standard 1, 1.4</w:t>
            </w:r>
          </w:p>
          <w:p w14:paraId="1CBBDF58" w14:textId="403EF14F" w:rsidR="00EA428F" w:rsidRPr="00DF796D" w:rsidRDefault="00EA428F" w:rsidP="00EA428F">
            <w:pPr>
              <w:rPr>
                <w:bCs/>
                <w:color w:val="000000" w:themeColor="text1"/>
              </w:rPr>
            </w:pPr>
            <w:r w:rsidRPr="00DF796D">
              <w:rPr>
                <w:b/>
                <w:color w:val="000000" w:themeColor="text1"/>
              </w:rPr>
              <w:t xml:space="preserve">NAEYC: </w:t>
            </w:r>
            <w:r w:rsidRPr="00953B8A">
              <w:rPr>
                <w:bCs/>
                <w:color w:val="000000" w:themeColor="text1"/>
              </w:rPr>
              <w:t>Standard 1, 1a and 1b,</w:t>
            </w:r>
            <w:r>
              <w:rPr>
                <w:b/>
                <w:color w:val="000000" w:themeColor="text1"/>
              </w:rPr>
              <w:t xml:space="preserve"> </w:t>
            </w:r>
            <w:r w:rsidRPr="00DF796D">
              <w:rPr>
                <w:bCs/>
                <w:color w:val="000000" w:themeColor="text1"/>
              </w:rPr>
              <w:t xml:space="preserve">Standard </w:t>
            </w:r>
            <w:r>
              <w:rPr>
                <w:bCs/>
                <w:color w:val="000000" w:themeColor="text1"/>
              </w:rPr>
              <w:t>6</w:t>
            </w:r>
            <w:r w:rsidRPr="00DF796D">
              <w:rPr>
                <w:bCs/>
                <w:color w:val="000000" w:themeColor="text1"/>
              </w:rPr>
              <w:t>: 6</w:t>
            </w:r>
            <w:r w:rsidR="00C068B1">
              <w:rPr>
                <w:bCs/>
                <w:color w:val="000000" w:themeColor="text1"/>
              </w:rPr>
              <w:t>d</w:t>
            </w:r>
          </w:p>
          <w:p w14:paraId="6E73EEC2" w14:textId="77777777" w:rsidR="00EA428F" w:rsidRPr="00DF796D" w:rsidRDefault="00EA428F" w:rsidP="00EA428F">
            <w:pPr>
              <w:rPr>
                <w:bCs/>
                <w:color w:val="000000" w:themeColor="text1"/>
              </w:rPr>
            </w:pPr>
            <w:r w:rsidRPr="0030201D">
              <w:rPr>
                <w:b/>
                <w:color w:val="000000" w:themeColor="text1"/>
              </w:rPr>
              <w:t>PS&amp;C</w:t>
            </w:r>
            <w:r w:rsidRPr="00DF796D">
              <w:rPr>
                <w:bCs/>
                <w:color w:val="000000" w:themeColor="text1"/>
              </w:rPr>
              <w:t xml:space="preserve">: </w:t>
            </w:r>
            <w:r>
              <w:rPr>
                <w:bCs/>
                <w:color w:val="000000" w:themeColor="text1"/>
              </w:rPr>
              <w:t xml:space="preserve">Standard 1, 1a and 1b, </w:t>
            </w:r>
            <w:r w:rsidRPr="00DF796D">
              <w:rPr>
                <w:bCs/>
                <w:color w:val="000000" w:themeColor="text1"/>
              </w:rPr>
              <w:t xml:space="preserve">Standard </w:t>
            </w:r>
            <w:r>
              <w:rPr>
                <w:bCs/>
                <w:color w:val="000000" w:themeColor="text1"/>
              </w:rPr>
              <w:t>6</w:t>
            </w:r>
            <w:r w:rsidRPr="00DF796D">
              <w:rPr>
                <w:bCs/>
                <w:color w:val="000000" w:themeColor="text1"/>
              </w:rPr>
              <w:t>. 6d</w:t>
            </w:r>
          </w:p>
          <w:p w14:paraId="709B86BA" w14:textId="1FB057F5" w:rsidR="00EA428F" w:rsidRPr="00BD35EB" w:rsidRDefault="00EA428F" w:rsidP="00EA428F">
            <w:pPr>
              <w:rPr>
                <w:bCs/>
                <w:color w:val="000000" w:themeColor="text1"/>
              </w:rPr>
            </w:pPr>
            <w:r w:rsidRPr="00DF796D">
              <w:rPr>
                <w:b/>
                <w:color w:val="000000" w:themeColor="text1"/>
              </w:rPr>
              <w:t xml:space="preserve">CKC’s: </w:t>
            </w:r>
            <w:r w:rsidRPr="00BD35EB">
              <w:rPr>
                <w:bCs/>
                <w:color w:val="000000" w:themeColor="text1"/>
              </w:rPr>
              <w:t>Domain 1, 1.A.1,</w:t>
            </w:r>
            <w:r>
              <w:rPr>
                <w:bCs/>
                <w:color w:val="000000" w:themeColor="text1"/>
              </w:rPr>
              <w:t xml:space="preserve"> 1.B.1, </w:t>
            </w:r>
            <w:r w:rsidR="00F65D3F">
              <w:rPr>
                <w:bCs/>
                <w:color w:val="000000" w:themeColor="text1"/>
              </w:rPr>
              <w:t xml:space="preserve">Domain 6, 6.A.5, </w:t>
            </w:r>
            <w:r>
              <w:rPr>
                <w:bCs/>
                <w:color w:val="000000" w:themeColor="text1"/>
              </w:rPr>
              <w:t>and</w:t>
            </w:r>
            <w:r w:rsidRPr="00BD35EB">
              <w:rPr>
                <w:bCs/>
                <w:color w:val="000000" w:themeColor="text1"/>
              </w:rPr>
              <w:t xml:space="preserve"> Domain 7, 7.A.2</w:t>
            </w:r>
          </w:p>
          <w:p w14:paraId="6277DAAF" w14:textId="21364BF8" w:rsidR="004D565B" w:rsidRPr="00EA428F" w:rsidRDefault="004D565B" w:rsidP="00EA428F">
            <w:pPr>
              <w:rPr>
                <w:b/>
                <w:color w:val="000000" w:themeColor="text1"/>
              </w:rPr>
            </w:pPr>
          </w:p>
        </w:tc>
      </w:tr>
      <w:tr w:rsidR="006A3477" w:rsidRPr="00E3134A" w14:paraId="0EDC9C7F" w14:textId="77777777" w:rsidTr="00CC02BF">
        <w:tc>
          <w:tcPr>
            <w:tcW w:w="4387" w:type="dxa"/>
            <w:shd w:val="clear" w:color="auto" w:fill="auto"/>
          </w:tcPr>
          <w:p w14:paraId="09562A59" w14:textId="21313B37" w:rsidR="004239B3" w:rsidRPr="004239B3" w:rsidRDefault="002E7EDD" w:rsidP="004239B3">
            <w:pPr>
              <w:pStyle w:val="ListParagraph"/>
              <w:numPr>
                <w:ilvl w:val="0"/>
                <w:numId w:val="3"/>
              </w:numPr>
              <w:tabs>
                <w:tab w:val="left" w:pos="720"/>
              </w:tabs>
              <w:spacing w:before="120"/>
            </w:pPr>
            <w:r>
              <w:t>E</w:t>
            </w:r>
            <w:r w:rsidR="004239B3" w:rsidRPr="004239B3">
              <w:t xml:space="preserve">thical concerns and dilemma's related to working with children on the autism spectrum and their families. </w:t>
            </w:r>
          </w:p>
          <w:p w14:paraId="38187A93" w14:textId="068DCAA3" w:rsidR="006A3477" w:rsidRPr="00DF56F3" w:rsidRDefault="006A3477" w:rsidP="000E53B2">
            <w:pPr>
              <w:pStyle w:val="paragraph"/>
              <w:spacing w:before="0" w:beforeAutospacing="0" w:after="0" w:afterAutospacing="0"/>
              <w:textAlignment w:val="baseline"/>
              <w:rPr>
                <w:bCs/>
                <w:color w:val="000000" w:themeColor="text1"/>
              </w:rPr>
            </w:pPr>
          </w:p>
        </w:tc>
        <w:tc>
          <w:tcPr>
            <w:tcW w:w="8658" w:type="dxa"/>
          </w:tcPr>
          <w:p w14:paraId="1DAEF610" w14:textId="49626AB6" w:rsidR="006A3477" w:rsidRPr="00EA428F" w:rsidRDefault="006A3477" w:rsidP="006A3477">
            <w:pPr>
              <w:rPr>
                <w:b/>
                <w:color w:val="000000" w:themeColor="text1"/>
              </w:rPr>
            </w:pPr>
            <w:r w:rsidRPr="00EA428F">
              <w:rPr>
                <w:b/>
                <w:color w:val="000000" w:themeColor="text1"/>
              </w:rPr>
              <w:t>OSEP:</w:t>
            </w:r>
            <w:r w:rsidR="00CE4974" w:rsidRPr="00EA428F">
              <w:rPr>
                <w:b/>
                <w:color w:val="000000" w:themeColor="text1"/>
              </w:rPr>
              <w:t xml:space="preserve"> </w:t>
            </w:r>
            <w:r w:rsidR="00CE4974" w:rsidRPr="00EA428F">
              <w:rPr>
                <w:bCs/>
                <w:color w:val="000000" w:themeColor="text1"/>
              </w:rPr>
              <w:t>Engaging and Communicating with Families,</w:t>
            </w:r>
            <w:r w:rsidR="00CE4974" w:rsidRPr="00EA428F">
              <w:rPr>
                <w:b/>
                <w:color w:val="000000" w:themeColor="text1"/>
              </w:rPr>
              <w:t xml:space="preserve"> </w:t>
            </w:r>
            <w:r w:rsidR="00CE4974" w:rsidRPr="00EA428F">
              <w:rPr>
                <w:bCs/>
                <w:color w:val="000000" w:themeColor="text1"/>
              </w:rPr>
              <w:t>Transitions, Collaborating</w:t>
            </w:r>
          </w:p>
          <w:p w14:paraId="5C2297E1" w14:textId="1B828565" w:rsidR="006A3477" w:rsidRPr="00EA428F" w:rsidRDefault="006A3477" w:rsidP="006A3477">
            <w:pPr>
              <w:rPr>
                <w:bCs/>
                <w:color w:val="000000" w:themeColor="text1"/>
              </w:rPr>
            </w:pPr>
            <w:r w:rsidRPr="00EA428F">
              <w:rPr>
                <w:b/>
                <w:color w:val="000000" w:themeColor="text1"/>
              </w:rPr>
              <w:t>EI/ESCE:</w:t>
            </w:r>
            <w:r w:rsidR="005F6AE9" w:rsidRPr="00EA428F">
              <w:rPr>
                <w:bCs/>
                <w:color w:val="000000" w:themeColor="text1"/>
              </w:rPr>
              <w:t xml:space="preserve"> </w:t>
            </w:r>
            <w:r w:rsidR="00AF2495">
              <w:rPr>
                <w:bCs/>
                <w:color w:val="000000" w:themeColor="text1"/>
              </w:rPr>
              <w:t xml:space="preserve">Standard 4, 4.1 and </w:t>
            </w:r>
            <w:r w:rsidR="005F6AE9" w:rsidRPr="00EA428F">
              <w:rPr>
                <w:bCs/>
                <w:color w:val="000000" w:themeColor="text1"/>
              </w:rPr>
              <w:t>Standard 7</w:t>
            </w:r>
            <w:r w:rsidR="00CE4974" w:rsidRPr="00EA428F">
              <w:rPr>
                <w:bCs/>
                <w:color w:val="000000" w:themeColor="text1"/>
              </w:rPr>
              <w:t>, 7.4</w:t>
            </w:r>
          </w:p>
          <w:p w14:paraId="36298B4C" w14:textId="0FDBF84A" w:rsidR="006A3477" w:rsidRPr="00EA428F" w:rsidRDefault="006A3477" w:rsidP="006A3477">
            <w:pPr>
              <w:rPr>
                <w:bCs/>
                <w:color w:val="000000" w:themeColor="text1"/>
              </w:rPr>
            </w:pPr>
            <w:r w:rsidRPr="00EA428F">
              <w:rPr>
                <w:b/>
                <w:color w:val="000000" w:themeColor="text1"/>
              </w:rPr>
              <w:t xml:space="preserve">NAEYC: </w:t>
            </w:r>
            <w:r w:rsidRPr="00EA428F">
              <w:rPr>
                <w:bCs/>
                <w:color w:val="000000" w:themeColor="text1"/>
              </w:rPr>
              <w:t xml:space="preserve">Standard </w:t>
            </w:r>
            <w:r w:rsidR="00C328D8">
              <w:rPr>
                <w:bCs/>
                <w:color w:val="000000" w:themeColor="text1"/>
              </w:rPr>
              <w:t>6, 6b</w:t>
            </w:r>
          </w:p>
          <w:p w14:paraId="72D1C669" w14:textId="0AA73F58" w:rsidR="006A3477" w:rsidRPr="00EA428F" w:rsidRDefault="006A3477" w:rsidP="006A3477">
            <w:pPr>
              <w:rPr>
                <w:bCs/>
                <w:color w:val="000000" w:themeColor="text1"/>
              </w:rPr>
            </w:pPr>
            <w:r w:rsidRPr="00EA428F">
              <w:rPr>
                <w:b/>
                <w:color w:val="000000" w:themeColor="text1"/>
              </w:rPr>
              <w:t xml:space="preserve">PS&amp;C: </w:t>
            </w:r>
            <w:r w:rsidR="00E1570B" w:rsidRPr="00EA428F">
              <w:rPr>
                <w:bCs/>
                <w:color w:val="000000" w:themeColor="text1"/>
              </w:rPr>
              <w:t>All of</w:t>
            </w:r>
            <w:r w:rsidR="00E1570B" w:rsidRPr="00EA428F">
              <w:rPr>
                <w:b/>
                <w:color w:val="000000" w:themeColor="text1"/>
              </w:rPr>
              <w:t xml:space="preserve"> </w:t>
            </w:r>
            <w:r w:rsidR="003C4025" w:rsidRPr="00EA428F">
              <w:rPr>
                <w:bCs/>
                <w:color w:val="000000" w:themeColor="text1"/>
              </w:rPr>
              <w:t xml:space="preserve">Standard </w:t>
            </w:r>
            <w:r w:rsidR="00DD5FE6" w:rsidRPr="00EA428F">
              <w:rPr>
                <w:bCs/>
                <w:color w:val="000000" w:themeColor="text1"/>
              </w:rPr>
              <w:t>6</w:t>
            </w:r>
            <w:r w:rsidR="00C328D8">
              <w:rPr>
                <w:bCs/>
                <w:color w:val="000000" w:themeColor="text1"/>
              </w:rPr>
              <w:t>, 6b</w:t>
            </w:r>
          </w:p>
          <w:p w14:paraId="487A174C" w14:textId="6054B375" w:rsidR="00C75E00" w:rsidRPr="00EA428F" w:rsidRDefault="002E5FD2" w:rsidP="00ED7E6E">
            <w:pPr>
              <w:rPr>
                <w:b/>
                <w:color w:val="000000" w:themeColor="text1"/>
              </w:rPr>
            </w:pPr>
            <w:r w:rsidRPr="00EA428F">
              <w:rPr>
                <w:b/>
                <w:color w:val="000000" w:themeColor="text1"/>
              </w:rPr>
              <w:t xml:space="preserve">CKC’s: </w:t>
            </w:r>
            <w:r w:rsidR="004708E0" w:rsidRPr="00EA428F">
              <w:rPr>
                <w:b/>
                <w:color w:val="000000" w:themeColor="text1"/>
              </w:rPr>
              <w:t xml:space="preserve">All of </w:t>
            </w:r>
            <w:r w:rsidR="00106A2E" w:rsidRPr="00EA428F">
              <w:rPr>
                <w:bCs/>
                <w:color w:val="000000" w:themeColor="text1"/>
              </w:rPr>
              <w:t xml:space="preserve">Domain </w:t>
            </w:r>
            <w:r w:rsidR="002C4A8D">
              <w:rPr>
                <w:bCs/>
                <w:color w:val="000000" w:themeColor="text1"/>
              </w:rPr>
              <w:t xml:space="preserve">4, 4.B.2 and </w:t>
            </w:r>
            <w:r w:rsidR="00863872" w:rsidRPr="00EA428F">
              <w:rPr>
                <w:bCs/>
                <w:color w:val="000000" w:themeColor="text1"/>
              </w:rPr>
              <w:t>7</w:t>
            </w:r>
            <w:r w:rsidR="00ED7E6E">
              <w:rPr>
                <w:bCs/>
                <w:color w:val="000000" w:themeColor="text1"/>
              </w:rPr>
              <w:t xml:space="preserve">, </w:t>
            </w:r>
            <w:r w:rsidR="00C328D8">
              <w:rPr>
                <w:bCs/>
                <w:color w:val="000000" w:themeColor="text1"/>
              </w:rPr>
              <w:t>7.A.3</w:t>
            </w:r>
          </w:p>
        </w:tc>
      </w:tr>
      <w:tr w:rsidR="006A3477" w:rsidRPr="00E3134A" w14:paraId="79907782" w14:textId="77777777" w:rsidTr="0034771D">
        <w:tc>
          <w:tcPr>
            <w:tcW w:w="4387" w:type="dxa"/>
          </w:tcPr>
          <w:p w14:paraId="406C7E77" w14:textId="601B6FA6" w:rsidR="006A3477" w:rsidRPr="006A7EEF" w:rsidRDefault="00B045B1" w:rsidP="004239B3">
            <w:pPr>
              <w:pStyle w:val="ListParagraph"/>
              <w:numPr>
                <w:ilvl w:val="0"/>
                <w:numId w:val="3"/>
              </w:numPr>
            </w:pPr>
            <w:r>
              <w:lastRenderedPageBreak/>
              <w:t>Diagnos</w:t>
            </w:r>
            <w:r w:rsidR="00745688">
              <w:t>es</w:t>
            </w:r>
            <w:r>
              <w:t xml:space="preserve"> </w:t>
            </w:r>
            <w:r w:rsidR="00745688">
              <w:t>that are encompassed by the autism spectrum</w:t>
            </w:r>
            <w:r w:rsidR="000867E6">
              <w:t xml:space="preserve"> and the screening and referral process</w:t>
            </w:r>
            <w:r w:rsidR="00745688">
              <w:t>.</w:t>
            </w:r>
          </w:p>
        </w:tc>
        <w:tc>
          <w:tcPr>
            <w:tcW w:w="8658" w:type="dxa"/>
          </w:tcPr>
          <w:p w14:paraId="6B1C06E7" w14:textId="0EA56497" w:rsidR="00C328D8" w:rsidRDefault="00C328D8" w:rsidP="006A3477">
            <w:pPr>
              <w:rPr>
                <w:b/>
                <w:color w:val="000000" w:themeColor="text1"/>
              </w:rPr>
            </w:pPr>
            <w:r>
              <w:rPr>
                <w:b/>
                <w:color w:val="000000" w:themeColor="text1"/>
              </w:rPr>
              <w:t>OSEP</w:t>
            </w:r>
            <w:r w:rsidRPr="00C328D8">
              <w:rPr>
                <w:bCs/>
                <w:color w:val="000000" w:themeColor="text1"/>
              </w:rPr>
              <w:t>: Observing and Collecting Data for Progress Monitoring</w:t>
            </w:r>
            <w:r>
              <w:rPr>
                <w:bCs/>
                <w:color w:val="000000" w:themeColor="text1"/>
              </w:rPr>
              <w:t>, Intervention and Instruction</w:t>
            </w:r>
            <w:r w:rsidR="00AF2495">
              <w:rPr>
                <w:bCs/>
                <w:color w:val="000000" w:themeColor="text1"/>
              </w:rPr>
              <w:t xml:space="preserve"> and </w:t>
            </w:r>
            <w:r>
              <w:rPr>
                <w:bCs/>
                <w:color w:val="000000" w:themeColor="text1"/>
              </w:rPr>
              <w:t xml:space="preserve">Collaborating, </w:t>
            </w:r>
          </w:p>
          <w:p w14:paraId="301A9B80" w14:textId="4C223161" w:rsidR="006A3477" w:rsidRPr="00C328D8" w:rsidRDefault="006A3477" w:rsidP="006A3477">
            <w:pPr>
              <w:rPr>
                <w:b/>
                <w:color w:val="000000" w:themeColor="text1"/>
              </w:rPr>
            </w:pPr>
            <w:r w:rsidRPr="00C328D8">
              <w:rPr>
                <w:b/>
                <w:color w:val="000000" w:themeColor="text1"/>
              </w:rPr>
              <w:t xml:space="preserve">EI/ESCE: </w:t>
            </w:r>
            <w:r w:rsidR="00003789" w:rsidRPr="00003789">
              <w:rPr>
                <w:bCs/>
                <w:color w:val="000000" w:themeColor="text1"/>
              </w:rPr>
              <w:t>Standard 1, 1.4</w:t>
            </w:r>
          </w:p>
          <w:p w14:paraId="07CC3BFE" w14:textId="04A7268A" w:rsidR="006A3477" w:rsidRPr="00C328D8" w:rsidRDefault="006A3477" w:rsidP="006A3477">
            <w:pPr>
              <w:rPr>
                <w:b/>
                <w:color w:val="000000" w:themeColor="text1"/>
              </w:rPr>
            </w:pPr>
            <w:r w:rsidRPr="00C328D8">
              <w:rPr>
                <w:b/>
                <w:color w:val="000000" w:themeColor="text1"/>
              </w:rPr>
              <w:t xml:space="preserve">NAEYC: </w:t>
            </w:r>
            <w:r w:rsidR="00734C8B" w:rsidRPr="00EB0CBF">
              <w:rPr>
                <w:bCs/>
                <w:color w:val="000000" w:themeColor="text1"/>
              </w:rPr>
              <w:t>Standard 1, 1a, Standard 3, 3a, 3b and 3d</w:t>
            </w:r>
            <w:r w:rsidR="00EB0CBF" w:rsidRPr="00EB0CBF">
              <w:rPr>
                <w:bCs/>
                <w:color w:val="000000" w:themeColor="text1"/>
              </w:rPr>
              <w:t xml:space="preserve"> and</w:t>
            </w:r>
            <w:r w:rsidR="00EB0CBF">
              <w:rPr>
                <w:b/>
                <w:color w:val="000000" w:themeColor="text1"/>
              </w:rPr>
              <w:t xml:space="preserve"> </w:t>
            </w:r>
            <w:r w:rsidRPr="00C328D8">
              <w:rPr>
                <w:bCs/>
                <w:color w:val="000000" w:themeColor="text1"/>
              </w:rPr>
              <w:t xml:space="preserve">Standard 6: </w:t>
            </w:r>
            <w:r w:rsidR="004708E0" w:rsidRPr="00C328D8">
              <w:rPr>
                <w:bCs/>
                <w:color w:val="000000" w:themeColor="text1"/>
              </w:rPr>
              <w:t>6c</w:t>
            </w:r>
          </w:p>
          <w:p w14:paraId="4126457B" w14:textId="27671743" w:rsidR="006A3477" w:rsidRPr="00C328D8" w:rsidRDefault="006A3477" w:rsidP="006A3477">
            <w:pPr>
              <w:rPr>
                <w:b/>
                <w:color w:val="000000" w:themeColor="text1"/>
              </w:rPr>
            </w:pPr>
            <w:r w:rsidRPr="00C328D8">
              <w:rPr>
                <w:b/>
                <w:color w:val="000000" w:themeColor="text1"/>
              </w:rPr>
              <w:t xml:space="preserve">PS&amp;C: </w:t>
            </w:r>
            <w:r w:rsidR="00734C8B" w:rsidRPr="00EB0CBF">
              <w:rPr>
                <w:bCs/>
                <w:color w:val="000000" w:themeColor="text1"/>
              </w:rPr>
              <w:t>Standard 1a, Standard 3a, 3b</w:t>
            </w:r>
            <w:r w:rsidR="00734C8B">
              <w:rPr>
                <w:b/>
                <w:color w:val="000000" w:themeColor="text1"/>
              </w:rPr>
              <w:t xml:space="preserve"> </w:t>
            </w:r>
            <w:r w:rsidRPr="00C328D8">
              <w:rPr>
                <w:bCs/>
                <w:color w:val="000000" w:themeColor="text1"/>
              </w:rPr>
              <w:t xml:space="preserve">Standard 6: </w:t>
            </w:r>
            <w:r w:rsidR="004708E0" w:rsidRPr="00C328D8">
              <w:rPr>
                <w:bCs/>
                <w:color w:val="000000" w:themeColor="text1"/>
              </w:rPr>
              <w:t>6d</w:t>
            </w:r>
          </w:p>
          <w:p w14:paraId="3477F8CC" w14:textId="1092A674" w:rsidR="00294D03" w:rsidRPr="00C328D8" w:rsidRDefault="008801C3" w:rsidP="006441D4">
            <w:pPr>
              <w:rPr>
                <w:bCs/>
                <w:color w:val="000000" w:themeColor="text1"/>
              </w:rPr>
            </w:pPr>
            <w:r w:rsidRPr="00C328D8">
              <w:rPr>
                <w:b/>
                <w:color w:val="000000" w:themeColor="text1"/>
              </w:rPr>
              <w:t xml:space="preserve">CKC’s: </w:t>
            </w:r>
            <w:r w:rsidRPr="00C328D8">
              <w:rPr>
                <w:bCs/>
                <w:color w:val="000000" w:themeColor="text1"/>
              </w:rPr>
              <w:t xml:space="preserve">Domain </w:t>
            </w:r>
            <w:r w:rsidR="00EB0CBF">
              <w:rPr>
                <w:bCs/>
                <w:color w:val="000000" w:themeColor="text1"/>
              </w:rPr>
              <w:t>4, 4.</w:t>
            </w:r>
            <w:r w:rsidR="00A84BF3" w:rsidRPr="00C328D8">
              <w:rPr>
                <w:bCs/>
                <w:color w:val="000000" w:themeColor="text1"/>
              </w:rPr>
              <w:t xml:space="preserve">A.1, </w:t>
            </w:r>
            <w:r w:rsidR="00EB0CBF">
              <w:rPr>
                <w:bCs/>
                <w:color w:val="000000" w:themeColor="text1"/>
              </w:rPr>
              <w:t xml:space="preserve">4.A.2, 4.A,3, </w:t>
            </w:r>
            <w:r w:rsidR="002C4A8D">
              <w:rPr>
                <w:bCs/>
                <w:color w:val="000000" w:themeColor="text1"/>
              </w:rPr>
              <w:t xml:space="preserve">4.B.1, 4.B.2 , </w:t>
            </w:r>
            <w:r w:rsidR="00F65D3F">
              <w:rPr>
                <w:bCs/>
                <w:color w:val="000000" w:themeColor="text1"/>
              </w:rPr>
              <w:t xml:space="preserve">Domain 5, </w:t>
            </w:r>
            <w:r w:rsidR="002C4A8D">
              <w:rPr>
                <w:bCs/>
                <w:color w:val="000000" w:themeColor="text1"/>
              </w:rPr>
              <w:t xml:space="preserve">5.B.2, </w:t>
            </w:r>
            <w:r w:rsidR="00F65D3F">
              <w:rPr>
                <w:bCs/>
                <w:color w:val="000000" w:themeColor="text1"/>
              </w:rPr>
              <w:t xml:space="preserve">and 5.C.1Domain </w:t>
            </w:r>
            <w:r w:rsidR="006441D4">
              <w:rPr>
                <w:bCs/>
                <w:color w:val="000000" w:themeColor="text1"/>
              </w:rPr>
              <w:t xml:space="preserve">6, 6.A.5 </w:t>
            </w:r>
            <w:r w:rsidR="002C4A8D">
              <w:rPr>
                <w:bCs/>
                <w:color w:val="000000" w:themeColor="text1"/>
              </w:rPr>
              <w:t xml:space="preserve">and </w:t>
            </w:r>
            <w:r w:rsidR="00A84BF3" w:rsidRPr="00C328D8">
              <w:rPr>
                <w:bCs/>
                <w:color w:val="000000" w:themeColor="text1"/>
              </w:rPr>
              <w:t>7.A.2</w:t>
            </w:r>
          </w:p>
        </w:tc>
      </w:tr>
      <w:tr w:rsidR="00982BF7" w:rsidRPr="00E3134A" w14:paraId="5A3521B3" w14:textId="77777777" w:rsidTr="0034771D">
        <w:tc>
          <w:tcPr>
            <w:tcW w:w="4387" w:type="dxa"/>
          </w:tcPr>
          <w:p w14:paraId="3EF0E6B9" w14:textId="3E51A54E" w:rsidR="00982BF7" w:rsidRDefault="00982BF7" w:rsidP="00982BF7">
            <w:pPr>
              <w:pStyle w:val="ListParagraph"/>
              <w:numPr>
                <w:ilvl w:val="0"/>
                <w:numId w:val="3"/>
              </w:numPr>
            </w:pPr>
            <w:r w:rsidRPr="00F06D29">
              <w:t xml:space="preserve">Applied Behavioral Analysis (ABA) and other ASD therapies and </w:t>
            </w:r>
            <w:r w:rsidR="00E04C35">
              <w:t>interventions</w:t>
            </w:r>
            <w:r w:rsidRPr="00F06D29">
              <w:t>.</w:t>
            </w:r>
          </w:p>
        </w:tc>
        <w:tc>
          <w:tcPr>
            <w:tcW w:w="8658" w:type="dxa"/>
          </w:tcPr>
          <w:p w14:paraId="131F7792" w14:textId="5B25CB35" w:rsidR="00982BF7" w:rsidRPr="00DA3E16" w:rsidRDefault="00982BF7" w:rsidP="00982BF7">
            <w:pPr>
              <w:rPr>
                <w:bCs/>
                <w:color w:val="000000" w:themeColor="text1"/>
              </w:rPr>
            </w:pPr>
            <w:r w:rsidRPr="00DA3E16">
              <w:rPr>
                <w:b/>
                <w:color w:val="000000" w:themeColor="text1"/>
              </w:rPr>
              <w:t xml:space="preserve">OSEP: </w:t>
            </w:r>
            <w:r w:rsidR="00DA3E16">
              <w:rPr>
                <w:bCs/>
                <w:color w:val="000000" w:themeColor="text1"/>
              </w:rPr>
              <w:t>Intervention and Instruction and Technology</w:t>
            </w:r>
          </w:p>
          <w:p w14:paraId="393AC5B3" w14:textId="4088A371" w:rsidR="00982BF7" w:rsidRPr="00DA3E16" w:rsidRDefault="00982BF7" w:rsidP="00982BF7">
            <w:pPr>
              <w:rPr>
                <w:bCs/>
                <w:color w:val="000000" w:themeColor="text1"/>
              </w:rPr>
            </w:pPr>
            <w:r w:rsidRPr="00DA3E16">
              <w:rPr>
                <w:b/>
                <w:color w:val="000000" w:themeColor="text1"/>
              </w:rPr>
              <w:t xml:space="preserve">EI/ESCE: </w:t>
            </w:r>
            <w:r w:rsidR="00DA3E16">
              <w:rPr>
                <w:bCs/>
                <w:color w:val="000000" w:themeColor="text1"/>
              </w:rPr>
              <w:t>Standard 1: 1.1</w:t>
            </w:r>
            <w:r w:rsidR="00301E8B">
              <w:rPr>
                <w:bCs/>
                <w:color w:val="000000" w:themeColor="text1"/>
              </w:rPr>
              <w:t xml:space="preserve"> and Standard 7: 7.2</w:t>
            </w:r>
          </w:p>
          <w:p w14:paraId="1EBF3D92" w14:textId="2C518A81" w:rsidR="00982BF7" w:rsidRPr="00DA3E16" w:rsidRDefault="00982BF7" w:rsidP="00982BF7">
            <w:pPr>
              <w:rPr>
                <w:bCs/>
                <w:color w:val="000000" w:themeColor="text1"/>
              </w:rPr>
            </w:pPr>
            <w:r w:rsidRPr="00DA3E16">
              <w:rPr>
                <w:b/>
                <w:color w:val="000000" w:themeColor="text1"/>
              </w:rPr>
              <w:t xml:space="preserve">NAEYC: </w:t>
            </w:r>
            <w:r w:rsidRPr="00DA3E16">
              <w:rPr>
                <w:bCs/>
                <w:color w:val="000000" w:themeColor="text1"/>
              </w:rPr>
              <w:t xml:space="preserve">Standard </w:t>
            </w:r>
            <w:r w:rsidR="00301E8B">
              <w:rPr>
                <w:bCs/>
                <w:color w:val="000000" w:themeColor="text1"/>
              </w:rPr>
              <w:t xml:space="preserve">1: 1a, </w:t>
            </w:r>
            <w:r w:rsidRPr="00DA3E16">
              <w:rPr>
                <w:bCs/>
                <w:color w:val="000000" w:themeColor="text1"/>
              </w:rPr>
              <w:t xml:space="preserve"> Standard </w:t>
            </w:r>
            <w:r w:rsidR="009935B5">
              <w:rPr>
                <w:bCs/>
                <w:color w:val="000000" w:themeColor="text1"/>
              </w:rPr>
              <w:t>4</w:t>
            </w:r>
            <w:r w:rsidRPr="00DA3E16">
              <w:rPr>
                <w:bCs/>
                <w:color w:val="000000" w:themeColor="text1"/>
              </w:rPr>
              <w:t xml:space="preserve">: </w:t>
            </w:r>
            <w:r w:rsidR="009935B5">
              <w:rPr>
                <w:bCs/>
                <w:color w:val="000000" w:themeColor="text1"/>
              </w:rPr>
              <w:t xml:space="preserve">4b, and Standard 6: </w:t>
            </w:r>
            <w:r w:rsidRPr="00DA3E16">
              <w:rPr>
                <w:bCs/>
                <w:color w:val="000000" w:themeColor="text1"/>
              </w:rPr>
              <w:t>6a</w:t>
            </w:r>
            <w:r w:rsidR="009935B5">
              <w:rPr>
                <w:bCs/>
                <w:color w:val="000000" w:themeColor="text1"/>
              </w:rPr>
              <w:t xml:space="preserve"> and 6d</w:t>
            </w:r>
          </w:p>
          <w:p w14:paraId="29A9BFD7" w14:textId="53594342" w:rsidR="00982BF7" w:rsidRPr="00DA3E16" w:rsidRDefault="00982BF7" w:rsidP="00982BF7">
            <w:pPr>
              <w:rPr>
                <w:bCs/>
                <w:color w:val="000000" w:themeColor="text1"/>
              </w:rPr>
            </w:pPr>
            <w:r w:rsidRPr="00301E8B">
              <w:rPr>
                <w:b/>
                <w:color w:val="000000" w:themeColor="text1"/>
              </w:rPr>
              <w:t>PS&amp;C:</w:t>
            </w:r>
            <w:r w:rsidRPr="00DA3E16">
              <w:rPr>
                <w:bCs/>
                <w:color w:val="000000" w:themeColor="text1"/>
              </w:rPr>
              <w:t xml:space="preserve"> Standard </w:t>
            </w:r>
            <w:r w:rsidR="00301E8B">
              <w:rPr>
                <w:bCs/>
                <w:color w:val="000000" w:themeColor="text1"/>
              </w:rPr>
              <w:t>1: 1a</w:t>
            </w:r>
            <w:r w:rsidR="009935B5">
              <w:rPr>
                <w:bCs/>
                <w:color w:val="000000" w:themeColor="text1"/>
              </w:rPr>
              <w:t xml:space="preserve"> and </w:t>
            </w:r>
            <w:r w:rsidRPr="00DA3E16">
              <w:rPr>
                <w:bCs/>
                <w:color w:val="000000" w:themeColor="text1"/>
              </w:rPr>
              <w:t>Standard 6: 6d</w:t>
            </w:r>
          </w:p>
          <w:p w14:paraId="3AD00AA5" w14:textId="4A14383F" w:rsidR="00982BF7" w:rsidRPr="00DA3E16" w:rsidRDefault="00982BF7" w:rsidP="00A211B1">
            <w:pPr>
              <w:rPr>
                <w:b/>
                <w:color w:val="000000" w:themeColor="text1"/>
              </w:rPr>
            </w:pPr>
            <w:r w:rsidRPr="00DA3E16">
              <w:rPr>
                <w:b/>
                <w:color w:val="000000" w:themeColor="text1"/>
              </w:rPr>
              <w:t xml:space="preserve">CKC’s: </w:t>
            </w:r>
            <w:r w:rsidRPr="00DA3E16">
              <w:rPr>
                <w:bCs/>
                <w:color w:val="000000" w:themeColor="text1"/>
              </w:rPr>
              <w:t xml:space="preserve">Domain </w:t>
            </w:r>
            <w:r w:rsidR="00E0644F">
              <w:rPr>
                <w:bCs/>
                <w:color w:val="000000" w:themeColor="text1"/>
              </w:rPr>
              <w:t>1</w:t>
            </w:r>
            <w:r w:rsidR="000C4FAC">
              <w:rPr>
                <w:bCs/>
                <w:color w:val="000000" w:themeColor="text1"/>
              </w:rPr>
              <w:t xml:space="preserve">: </w:t>
            </w:r>
            <w:r w:rsidR="00E0644F">
              <w:rPr>
                <w:bCs/>
                <w:color w:val="000000" w:themeColor="text1"/>
              </w:rPr>
              <w:t>1</w:t>
            </w:r>
            <w:r w:rsidR="000C4FAC">
              <w:rPr>
                <w:bCs/>
                <w:color w:val="000000" w:themeColor="text1"/>
              </w:rPr>
              <w:t>.A.1</w:t>
            </w:r>
            <w:r w:rsidRPr="00DA3E16">
              <w:rPr>
                <w:bCs/>
                <w:color w:val="000000" w:themeColor="text1"/>
              </w:rPr>
              <w:t xml:space="preserve">, </w:t>
            </w:r>
            <w:r w:rsidR="00EE7AAD">
              <w:rPr>
                <w:bCs/>
                <w:color w:val="000000" w:themeColor="text1"/>
              </w:rPr>
              <w:t>Domain 2: 2.A.1, 2.B.2</w:t>
            </w:r>
            <w:r w:rsidR="00A211B1">
              <w:rPr>
                <w:bCs/>
                <w:color w:val="000000" w:themeColor="text1"/>
              </w:rPr>
              <w:t xml:space="preserve"> and Domain 5:</w:t>
            </w:r>
            <w:r w:rsidRPr="00DA3E16">
              <w:rPr>
                <w:bCs/>
                <w:color w:val="000000" w:themeColor="text1"/>
              </w:rPr>
              <w:t>5.</w:t>
            </w:r>
            <w:r w:rsidR="00A211B1">
              <w:rPr>
                <w:bCs/>
                <w:color w:val="000000" w:themeColor="text1"/>
              </w:rPr>
              <w:t>B</w:t>
            </w:r>
            <w:r w:rsidRPr="00DA3E16">
              <w:rPr>
                <w:bCs/>
                <w:color w:val="000000" w:themeColor="text1"/>
              </w:rPr>
              <w:t xml:space="preserve">. </w:t>
            </w:r>
          </w:p>
        </w:tc>
      </w:tr>
      <w:tr w:rsidR="00152B4E" w:rsidRPr="00E3134A" w14:paraId="78188284" w14:textId="77777777" w:rsidTr="0034771D">
        <w:tc>
          <w:tcPr>
            <w:tcW w:w="4387" w:type="dxa"/>
          </w:tcPr>
          <w:p w14:paraId="68222F49" w14:textId="3F7DDEAC" w:rsidR="00152B4E" w:rsidRDefault="00152B4E" w:rsidP="00152B4E">
            <w:pPr>
              <w:pStyle w:val="paragraph"/>
              <w:numPr>
                <w:ilvl w:val="0"/>
                <w:numId w:val="3"/>
              </w:numPr>
              <w:spacing w:before="0" w:beforeAutospacing="0" w:after="0" w:afterAutospacing="0"/>
              <w:textAlignment w:val="baseline"/>
            </w:pPr>
            <w:r>
              <w:t xml:space="preserve">The variety of </w:t>
            </w:r>
            <w:r w:rsidRPr="00AC362D">
              <w:t xml:space="preserve">educational settings </w:t>
            </w:r>
            <w:r>
              <w:t>and the environmental components</w:t>
            </w:r>
            <w:r w:rsidRPr="00AC362D">
              <w:t xml:space="preserve"> </w:t>
            </w:r>
            <w:r>
              <w:t>of each</w:t>
            </w:r>
            <w:r w:rsidR="00A373B8">
              <w:t>,</w:t>
            </w:r>
            <w:r>
              <w:t xml:space="preserve"> </w:t>
            </w:r>
            <w:r w:rsidR="00A373B8">
              <w:t xml:space="preserve">including technology, </w:t>
            </w:r>
            <w:r w:rsidRPr="00AC362D">
              <w:t xml:space="preserve">for individuals in multiple age groups and across the </w:t>
            </w:r>
            <w:r>
              <w:t xml:space="preserve">autism </w:t>
            </w:r>
            <w:r w:rsidRPr="00AC362D">
              <w:t>spectrum.</w:t>
            </w:r>
          </w:p>
          <w:p w14:paraId="31D59DA3" w14:textId="77777777" w:rsidR="00152B4E" w:rsidRPr="00F06D29" w:rsidRDefault="00152B4E" w:rsidP="00152B4E">
            <w:pPr>
              <w:pStyle w:val="ListParagraph"/>
            </w:pPr>
          </w:p>
        </w:tc>
        <w:tc>
          <w:tcPr>
            <w:tcW w:w="8658" w:type="dxa"/>
          </w:tcPr>
          <w:p w14:paraId="476A5943" w14:textId="104C7AB2" w:rsidR="00D93480" w:rsidRPr="006D48EE" w:rsidRDefault="00D93480" w:rsidP="00D93480">
            <w:pPr>
              <w:rPr>
                <w:bCs/>
                <w:color w:val="000000" w:themeColor="text1"/>
              </w:rPr>
            </w:pPr>
            <w:r w:rsidRPr="006D48EE">
              <w:rPr>
                <w:b/>
                <w:color w:val="000000" w:themeColor="text1"/>
              </w:rPr>
              <w:t xml:space="preserve">OSEP: </w:t>
            </w:r>
            <w:r w:rsidR="006D48EE">
              <w:rPr>
                <w:bCs/>
                <w:color w:val="000000" w:themeColor="text1"/>
              </w:rPr>
              <w:t xml:space="preserve">Transitions, Technology, </w:t>
            </w:r>
            <w:r w:rsidR="0051234F">
              <w:rPr>
                <w:bCs/>
                <w:color w:val="000000" w:themeColor="text1"/>
              </w:rPr>
              <w:t>Intervention</w:t>
            </w:r>
            <w:r w:rsidR="0026474C">
              <w:rPr>
                <w:bCs/>
                <w:color w:val="000000" w:themeColor="text1"/>
              </w:rPr>
              <w:t>,</w:t>
            </w:r>
            <w:r w:rsidR="0051234F">
              <w:rPr>
                <w:bCs/>
                <w:color w:val="000000" w:themeColor="text1"/>
              </w:rPr>
              <w:t xml:space="preserve"> and Instruction, </w:t>
            </w:r>
          </w:p>
          <w:p w14:paraId="55EF27F2" w14:textId="1CF8202B" w:rsidR="00D93480" w:rsidRPr="006D48EE" w:rsidRDefault="00D93480" w:rsidP="00D93480">
            <w:pPr>
              <w:rPr>
                <w:bCs/>
                <w:color w:val="000000" w:themeColor="text1"/>
              </w:rPr>
            </w:pPr>
            <w:r w:rsidRPr="006D48EE">
              <w:rPr>
                <w:b/>
                <w:color w:val="000000" w:themeColor="text1"/>
              </w:rPr>
              <w:t xml:space="preserve">EI/ESCE: </w:t>
            </w:r>
            <w:r w:rsidR="0026474C" w:rsidRPr="0026474C">
              <w:rPr>
                <w:bCs/>
                <w:color w:val="000000" w:themeColor="text1"/>
              </w:rPr>
              <w:t>Standard 5: 5.2</w:t>
            </w:r>
            <w:r w:rsidR="0026474C">
              <w:rPr>
                <w:bCs/>
                <w:color w:val="000000" w:themeColor="text1"/>
              </w:rPr>
              <w:t xml:space="preserve"> and Standard 6: 6.3 and 6.6</w:t>
            </w:r>
          </w:p>
          <w:p w14:paraId="52DC4920" w14:textId="0B837483" w:rsidR="00D93480" w:rsidRPr="006D48EE" w:rsidRDefault="00D93480" w:rsidP="00D93480">
            <w:pPr>
              <w:rPr>
                <w:bCs/>
                <w:color w:val="000000" w:themeColor="text1"/>
              </w:rPr>
            </w:pPr>
            <w:r w:rsidRPr="006D48EE">
              <w:rPr>
                <w:b/>
                <w:color w:val="000000" w:themeColor="text1"/>
              </w:rPr>
              <w:t xml:space="preserve">NAEYC: </w:t>
            </w:r>
            <w:r w:rsidRPr="006D48EE">
              <w:rPr>
                <w:bCs/>
                <w:color w:val="000000" w:themeColor="text1"/>
              </w:rPr>
              <w:t xml:space="preserve">Standard </w:t>
            </w:r>
            <w:r w:rsidR="00EB25F4">
              <w:rPr>
                <w:bCs/>
                <w:color w:val="000000" w:themeColor="text1"/>
              </w:rPr>
              <w:t>1</w:t>
            </w:r>
            <w:r w:rsidRPr="006D48EE">
              <w:rPr>
                <w:bCs/>
                <w:color w:val="000000" w:themeColor="text1"/>
              </w:rPr>
              <w:t>:</w:t>
            </w:r>
            <w:r w:rsidR="00EB25F4">
              <w:rPr>
                <w:bCs/>
                <w:color w:val="000000" w:themeColor="text1"/>
              </w:rPr>
              <w:t xml:space="preserve"> 1c</w:t>
            </w:r>
            <w:r w:rsidRPr="006D48EE">
              <w:rPr>
                <w:bCs/>
                <w:color w:val="000000" w:themeColor="text1"/>
              </w:rPr>
              <w:t xml:space="preserve">, </w:t>
            </w:r>
            <w:r w:rsidR="00EB25F4">
              <w:rPr>
                <w:bCs/>
                <w:color w:val="000000" w:themeColor="text1"/>
              </w:rPr>
              <w:t xml:space="preserve">Standard 4: 4b, </w:t>
            </w:r>
            <w:r w:rsidRPr="006D48EE">
              <w:rPr>
                <w:bCs/>
                <w:color w:val="000000" w:themeColor="text1"/>
              </w:rPr>
              <w:t>Standard 6: 6</w:t>
            </w:r>
            <w:r w:rsidR="00694B52">
              <w:rPr>
                <w:bCs/>
                <w:color w:val="000000" w:themeColor="text1"/>
              </w:rPr>
              <w:t>c</w:t>
            </w:r>
          </w:p>
          <w:p w14:paraId="67EE4523" w14:textId="0CD6BF1E" w:rsidR="00D93480" w:rsidRPr="006D48EE" w:rsidRDefault="00D93480" w:rsidP="00D93480">
            <w:pPr>
              <w:rPr>
                <w:bCs/>
                <w:color w:val="000000" w:themeColor="text1"/>
              </w:rPr>
            </w:pPr>
            <w:r w:rsidRPr="006D48EE">
              <w:rPr>
                <w:b/>
                <w:color w:val="000000" w:themeColor="text1"/>
              </w:rPr>
              <w:t>PS&amp;C:</w:t>
            </w:r>
            <w:r w:rsidRPr="006D48EE">
              <w:rPr>
                <w:bCs/>
                <w:color w:val="000000" w:themeColor="text1"/>
              </w:rPr>
              <w:t xml:space="preserve"> Standard </w:t>
            </w:r>
            <w:r w:rsidR="00EB25F4">
              <w:rPr>
                <w:bCs/>
                <w:color w:val="000000" w:themeColor="text1"/>
              </w:rPr>
              <w:t>1: 1c, Standard 4: 4c</w:t>
            </w:r>
            <w:r w:rsidRPr="006D48EE">
              <w:rPr>
                <w:bCs/>
                <w:color w:val="000000" w:themeColor="text1"/>
              </w:rPr>
              <w:t xml:space="preserve">  Standard 6: 6</w:t>
            </w:r>
            <w:r w:rsidR="00694B52">
              <w:rPr>
                <w:bCs/>
                <w:color w:val="000000" w:themeColor="text1"/>
              </w:rPr>
              <w:t>c</w:t>
            </w:r>
          </w:p>
          <w:p w14:paraId="6B0D4B8E" w14:textId="7B19871D" w:rsidR="00152B4E" w:rsidRPr="006D48EE" w:rsidRDefault="00D93480" w:rsidP="00FB145E">
            <w:pPr>
              <w:rPr>
                <w:b/>
                <w:color w:val="000000" w:themeColor="text1"/>
              </w:rPr>
            </w:pPr>
            <w:r w:rsidRPr="006D48EE">
              <w:rPr>
                <w:b/>
                <w:color w:val="000000" w:themeColor="text1"/>
              </w:rPr>
              <w:t xml:space="preserve">CKC’s: </w:t>
            </w:r>
            <w:r w:rsidRPr="006D48EE">
              <w:rPr>
                <w:bCs/>
                <w:color w:val="000000" w:themeColor="text1"/>
              </w:rPr>
              <w:t xml:space="preserve">Domain </w:t>
            </w:r>
            <w:r w:rsidR="00694B52">
              <w:rPr>
                <w:bCs/>
                <w:color w:val="000000" w:themeColor="text1"/>
              </w:rPr>
              <w:t>1: 1.</w:t>
            </w:r>
            <w:r w:rsidRPr="006D48EE">
              <w:rPr>
                <w:bCs/>
                <w:color w:val="000000" w:themeColor="text1"/>
              </w:rPr>
              <w:t xml:space="preserve">A.2, </w:t>
            </w:r>
            <w:r w:rsidR="00694B52">
              <w:rPr>
                <w:bCs/>
                <w:color w:val="000000" w:themeColor="text1"/>
              </w:rPr>
              <w:t>1.B.1,</w:t>
            </w:r>
            <w:r w:rsidR="00A72A06">
              <w:rPr>
                <w:bCs/>
                <w:color w:val="000000" w:themeColor="text1"/>
              </w:rPr>
              <w:t xml:space="preserve"> and 1.B.3</w:t>
            </w:r>
            <w:r w:rsidR="00A373B8">
              <w:rPr>
                <w:bCs/>
                <w:color w:val="000000" w:themeColor="text1"/>
              </w:rPr>
              <w:t xml:space="preserve">, 2.B.1, </w:t>
            </w:r>
            <w:r w:rsidR="008746E3">
              <w:rPr>
                <w:bCs/>
                <w:color w:val="000000" w:themeColor="text1"/>
              </w:rPr>
              <w:t>Domain 3: 3.B.1</w:t>
            </w:r>
            <w:r w:rsidR="00FB145E">
              <w:rPr>
                <w:bCs/>
                <w:color w:val="000000" w:themeColor="text1"/>
              </w:rPr>
              <w:t xml:space="preserve"> and </w:t>
            </w:r>
            <w:r w:rsidR="008746E3">
              <w:rPr>
                <w:bCs/>
                <w:color w:val="000000" w:themeColor="text1"/>
              </w:rPr>
              <w:t>3.B.2</w:t>
            </w:r>
          </w:p>
        </w:tc>
      </w:tr>
      <w:tr w:rsidR="00152B4E" w:rsidRPr="00E3134A" w14:paraId="3EC62846" w14:textId="77777777" w:rsidTr="0034771D">
        <w:tc>
          <w:tcPr>
            <w:tcW w:w="4387" w:type="dxa"/>
          </w:tcPr>
          <w:p w14:paraId="3D6CD260" w14:textId="3ECB88FE" w:rsidR="00152B4E" w:rsidRDefault="00152B4E" w:rsidP="00152B4E">
            <w:pPr>
              <w:pStyle w:val="paragraph"/>
              <w:numPr>
                <w:ilvl w:val="0"/>
                <w:numId w:val="3"/>
              </w:numPr>
              <w:spacing w:before="0" w:beforeAutospacing="0" w:after="0" w:afterAutospacing="0"/>
              <w:textAlignment w:val="baseline"/>
            </w:pPr>
            <w:r>
              <w:t xml:space="preserve">Cycle of Intentional Teaching </w:t>
            </w:r>
          </w:p>
        </w:tc>
        <w:tc>
          <w:tcPr>
            <w:tcW w:w="8658" w:type="dxa"/>
          </w:tcPr>
          <w:p w14:paraId="215354F6" w14:textId="0C16EE38" w:rsidR="00152B4E" w:rsidRPr="000F5345" w:rsidRDefault="00152B4E" w:rsidP="00152B4E">
            <w:pPr>
              <w:rPr>
                <w:b/>
                <w:color w:val="000000" w:themeColor="text1"/>
              </w:rPr>
            </w:pPr>
            <w:r w:rsidRPr="000F5345">
              <w:rPr>
                <w:b/>
                <w:color w:val="000000" w:themeColor="text1"/>
              </w:rPr>
              <w:t xml:space="preserve">OSEP: </w:t>
            </w:r>
            <w:r w:rsidR="000F5345">
              <w:rPr>
                <w:bCs/>
                <w:color w:val="000000" w:themeColor="text1"/>
              </w:rPr>
              <w:t>Observing and Collecting Data for Progress Monitoring, Intervention</w:t>
            </w:r>
            <w:r w:rsidR="00BA1725">
              <w:rPr>
                <w:bCs/>
                <w:color w:val="000000" w:themeColor="text1"/>
              </w:rPr>
              <w:t xml:space="preserve">, </w:t>
            </w:r>
            <w:r w:rsidR="000F5345">
              <w:rPr>
                <w:bCs/>
                <w:color w:val="000000" w:themeColor="text1"/>
              </w:rPr>
              <w:t>and Instruction, and Engaging and Communicating with Families</w:t>
            </w:r>
          </w:p>
          <w:p w14:paraId="14EF2F4C" w14:textId="41D22C93" w:rsidR="00152B4E" w:rsidRPr="000F5345" w:rsidRDefault="00152B4E" w:rsidP="00152B4E">
            <w:pPr>
              <w:rPr>
                <w:bCs/>
                <w:color w:val="000000" w:themeColor="text1"/>
              </w:rPr>
            </w:pPr>
            <w:r w:rsidRPr="000F5345">
              <w:rPr>
                <w:b/>
                <w:color w:val="000000" w:themeColor="text1"/>
              </w:rPr>
              <w:t>EI/ESCE:</w:t>
            </w:r>
            <w:r w:rsidRPr="000F5345">
              <w:rPr>
                <w:bCs/>
                <w:color w:val="000000" w:themeColor="text1"/>
              </w:rPr>
              <w:t xml:space="preserve"> Standard </w:t>
            </w:r>
            <w:r w:rsidR="000F5345">
              <w:rPr>
                <w:bCs/>
                <w:color w:val="000000" w:themeColor="text1"/>
              </w:rPr>
              <w:t>1: 1.1, Standard 3: 3.3</w:t>
            </w:r>
            <w:r w:rsidR="00BB0937">
              <w:rPr>
                <w:bCs/>
                <w:color w:val="000000" w:themeColor="text1"/>
              </w:rPr>
              <w:t xml:space="preserve">, All of Standard 4, All of Standard 5, All of Standard 6, </w:t>
            </w:r>
            <w:r w:rsidRPr="000F5345">
              <w:rPr>
                <w:bCs/>
                <w:color w:val="000000" w:themeColor="text1"/>
              </w:rPr>
              <w:t>and Standard 7</w:t>
            </w:r>
            <w:r w:rsidR="00BB0937">
              <w:rPr>
                <w:bCs/>
                <w:color w:val="000000" w:themeColor="text1"/>
              </w:rPr>
              <w:t xml:space="preserve">: </w:t>
            </w:r>
            <w:r w:rsidRPr="000F5345">
              <w:rPr>
                <w:bCs/>
                <w:color w:val="000000" w:themeColor="text1"/>
              </w:rPr>
              <w:t>7.2</w:t>
            </w:r>
          </w:p>
          <w:p w14:paraId="36F6267D" w14:textId="608083F2" w:rsidR="00152B4E" w:rsidRPr="000F5345" w:rsidRDefault="00152B4E" w:rsidP="00152B4E">
            <w:pPr>
              <w:rPr>
                <w:b/>
                <w:color w:val="000000" w:themeColor="text1"/>
              </w:rPr>
            </w:pPr>
            <w:r w:rsidRPr="000F5345">
              <w:rPr>
                <w:b/>
                <w:color w:val="000000" w:themeColor="text1"/>
              </w:rPr>
              <w:t xml:space="preserve">NAEYC: </w:t>
            </w:r>
            <w:r w:rsidR="001A658C" w:rsidRPr="001A658C">
              <w:rPr>
                <w:bCs/>
                <w:color w:val="000000" w:themeColor="text1"/>
              </w:rPr>
              <w:t>Standard 1: 1a and 1c</w:t>
            </w:r>
            <w:r w:rsidR="001A658C">
              <w:rPr>
                <w:bCs/>
                <w:color w:val="000000" w:themeColor="text1"/>
              </w:rPr>
              <w:t xml:space="preserve">, Standard 2: 2a, </w:t>
            </w:r>
            <w:r w:rsidR="00142604">
              <w:rPr>
                <w:bCs/>
                <w:color w:val="000000" w:themeColor="text1"/>
              </w:rPr>
              <w:t xml:space="preserve">All of Standard 3, Standard 4: 4b, 4c and 4d, </w:t>
            </w:r>
            <w:r w:rsidR="003874F8">
              <w:rPr>
                <w:bCs/>
                <w:color w:val="000000" w:themeColor="text1"/>
              </w:rPr>
              <w:t>Standard 5: 5c</w:t>
            </w:r>
            <w:r w:rsidR="003874F8" w:rsidRPr="000F5345">
              <w:rPr>
                <w:bCs/>
                <w:color w:val="000000" w:themeColor="text1"/>
              </w:rPr>
              <w:t xml:space="preserve"> </w:t>
            </w:r>
            <w:r w:rsidRPr="000F5345">
              <w:rPr>
                <w:bCs/>
                <w:color w:val="000000" w:themeColor="text1"/>
              </w:rPr>
              <w:t>Standard 6</w:t>
            </w:r>
            <w:r w:rsidR="003874F8">
              <w:rPr>
                <w:bCs/>
                <w:color w:val="000000" w:themeColor="text1"/>
              </w:rPr>
              <w:t xml:space="preserve">: </w:t>
            </w:r>
            <w:r w:rsidRPr="000F5345">
              <w:rPr>
                <w:bCs/>
                <w:color w:val="000000" w:themeColor="text1"/>
              </w:rPr>
              <w:t>6d</w:t>
            </w:r>
          </w:p>
          <w:p w14:paraId="1C2F65E0" w14:textId="223D2B31" w:rsidR="00152B4E" w:rsidRPr="000F5345" w:rsidRDefault="00152B4E" w:rsidP="00152B4E">
            <w:pPr>
              <w:rPr>
                <w:bCs/>
                <w:color w:val="000000" w:themeColor="text1"/>
              </w:rPr>
            </w:pPr>
            <w:r w:rsidRPr="000F5345">
              <w:rPr>
                <w:b/>
                <w:color w:val="000000" w:themeColor="text1"/>
              </w:rPr>
              <w:t xml:space="preserve">PS&amp;C: </w:t>
            </w:r>
            <w:r w:rsidR="001A658C" w:rsidRPr="001A658C">
              <w:rPr>
                <w:bCs/>
                <w:color w:val="000000" w:themeColor="text1"/>
              </w:rPr>
              <w:t>All of Standard 1</w:t>
            </w:r>
            <w:r w:rsidR="001A658C">
              <w:rPr>
                <w:bCs/>
                <w:color w:val="000000" w:themeColor="text1"/>
              </w:rPr>
              <w:t>, Standard 2: 2a</w:t>
            </w:r>
            <w:r w:rsidR="00142604">
              <w:rPr>
                <w:bCs/>
                <w:color w:val="000000" w:themeColor="text1"/>
              </w:rPr>
              <w:t xml:space="preserve">, All of Standard 3, Standard 4: 4b and 4c, , </w:t>
            </w:r>
            <w:r w:rsidRPr="000F5345">
              <w:rPr>
                <w:bCs/>
                <w:color w:val="000000" w:themeColor="text1"/>
              </w:rPr>
              <w:t>Standard 6</w:t>
            </w:r>
            <w:r w:rsidR="003874F8">
              <w:rPr>
                <w:bCs/>
                <w:color w:val="000000" w:themeColor="text1"/>
              </w:rPr>
              <w:t xml:space="preserve">: 6c and </w:t>
            </w:r>
            <w:r w:rsidRPr="000F5345">
              <w:rPr>
                <w:bCs/>
                <w:color w:val="000000" w:themeColor="text1"/>
              </w:rPr>
              <w:t>6e</w:t>
            </w:r>
          </w:p>
          <w:p w14:paraId="300E0E81" w14:textId="76CB0AEB" w:rsidR="00D35607" w:rsidRDefault="00152B4E" w:rsidP="00152B4E">
            <w:pPr>
              <w:rPr>
                <w:bCs/>
                <w:color w:val="000000" w:themeColor="text1"/>
              </w:rPr>
            </w:pPr>
            <w:r w:rsidRPr="000F5345">
              <w:rPr>
                <w:b/>
                <w:color w:val="000000" w:themeColor="text1"/>
              </w:rPr>
              <w:t xml:space="preserve">CKC’s: </w:t>
            </w:r>
            <w:r w:rsidR="002432F3" w:rsidRPr="002432F3">
              <w:rPr>
                <w:bCs/>
                <w:color w:val="000000" w:themeColor="text1"/>
              </w:rPr>
              <w:t xml:space="preserve">All of </w:t>
            </w:r>
            <w:r w:rsidR="003874F8" w:rsidRPr="002432F3">
              <w:rPr>
                <w:bCs/>
                <w:color w:val="000000" w:themeColor="text1"/>
              </w:rPr>
              <w:t>Domain 1</w:t>
            </w:r>
          </w:p>
          <w:p w14:paraId="666ECE42" w14:textId="080CA268" w:rsidR="002432F3" w:rsidRPr="00E418FF" w:rsidRDefault="002432F3" w:rsidP="00152B4E">
            <w:pPr>
              <w:rPr>
                <w:bCs/>
                <w:color w:val="000000" w:themeColor="text1"/>
              </w:rPr>
            </w:pPr>
            <w:r>
              <w:rPr>
                <w:b/>
                <w:color w:val="000000" w:themeColor="text1"/>
              </w:rPr>
              <w:t xml:space="preserve">              </w:t>
            </w:r>
            <w:r w:rsidR="00C70E0C" w:rsidRPr="00E418FF">
              <w:rPr>
                <w:bCs/>
                <w:color w:val="000000" w:themeColor="text1"/>
              </w:rPr>
              <w:t>All of Domain 2</w:t>
            </w:r>
          </w:p>
          <w:p w14:paraId="30215C1A" w14:textId="53FEA189" w:rsidR="008747F8" w:rsidRPr="00E418FF" w:rsidRDefault="00D35607" w:rsidP="00152B4E">
            <w:pPr>
              <w:rPr>
                <w:bCs/>
                <w:color w:val="000000" w:themeColor="text1"/>
              </w:rPr>
            </w:pPr>
            <w:r w:rsidRPr="00E418FF">
              <w:rPr>
                <w:bCs/>
                <w:color w:val="000000" w:themeColor="text1"/>
              </w:rPr>
              <w:t xml:space="preserve">              </w:t>
            </w:r>
            <w:r w:rsidR="00E418FF" w:rsidRPr="00E418FF">
              <w:rPr>
                <w:bCs/>
                <w:color w:val="000000" w:themeColor="text1"/>
              </w:rPr>
              <w:t xml:space="preserve">All of </w:t>
            </w:r>
            <w:r w:rsidR="008747F8" w:rsidRPr="00E418FF">
              <w:rPr>
                <w:bCs/>
                <w:color w:val="000000" w:themeColor="text1"/>
              </w:rPr>
              <w:t>Domain 3</w:t>
            </w:r>
          </w:p>
          <w:p w14:paraId="6C666B87" w14:textId="77777777" w:rsidR="00E418FF" w:rsidRDefault="008747F8" w:rsidP="00152B4E">
            <w:pPr>
              <w:rPr>
                <w:bCs/>
                <w:color w:val="000000" w:themeColor="text1"/>
              </w:rPr>
            </w:pPr>
            <w:r>
              <w:rPr>
                <w:bCs/>
                <w:color w:val="000000" w:themeColor="text1"/>
              </w:rPr>
              <w:t xml:space="preserve">              </w:t>
            </w:r>
            <w:r w:rsidR="00E418FF">
              <w:rPr>
                <w:bCs/>
                <w:color w:val="000000" w:themeColor="text1"/>
              </w:rPr>
              <w:t>All of Domain 4</w:t>
            </w:r>
          </w:p>
          <w:p w14:paraId="6163FB65" w14:textId="23A2EBD4" w:rsidR="00152B4E" w:rsidRPr="000F5345" w:rsidRDefault="00E418FF" w:rsidP="00152B4E">
            <w:pPr>
              <w:rPr>
                <w:bCs/>
                <w:color w:val="000000" w:themeColor="text1"/>
              </w:rPr>
            </w:pPr>
            <w:r>
              <w:rPr>
                <w:bCs/>
                <w:color w:val="000000" w:themeColor="text1"/>
              </w:rPr>
              <w:t xml:space="preserve">              </w:t>
            </w:r>
            <w:r w:rsidR="00152B4E" w:rsidRPr="000F5345">
              <w:rPr>
                <w:bCs/>
                <w:color w:val="000000" w:themeColor="text1"/>
              </w:rPr>
              <w:t xml:space="preserve">Domain 5, 5.A.2, 5.A.3, </w:t>
            </w:r>
          </w:p>
          <w:p w14:paraId="53B0344C" w14:textId="25E29819" w:rsidR="00152B4E" w:rsidRPr="000F5345" w:rsidRDefault="00152B4E" w:rsidP="00152B4E">
            <w:pPr>
              <w:rPr>
                <w:bCs/>
                <w:color w:val="000000" w:themeColor="text1"/>
              </w:rPr>
            </w:pPr>
            <w:r w:rsidRPr="000F5345">
              <w:rPr>
                <w:bCs/>
                <w:color w:val="000000" w:themeColor="text1"/>
              </w:rPr>
              <w:t xml:space="preserve">              Domain 7</w:t>
            </w:r>
            <w:r w:rsidR="00BA1725">
              <w:rPr>
                <w:bCs/>
                <w:color w:val="000000" w:themeColor="text1"/>
              </w:rPr>
              <w:t xml:space="preserve">: </w:t>
            </w:r>
            <w:r w:rsidRPr="000F5345">
              <w:rPr>
                <w:bCs/>
                <w:color w:val="000000" w:themeColor="text1"/>
              </w:rPr>
              <w:t>7.B.1</w:t>
            </w:r>
          </w:p>
          <w:p w14:paraId="12CF88F7" w14:textId="6B2BF822" w:rsidR="00152B4E" w:rsidRPr="000F5345" w:rsidRDefault="00152B4E" w:rsidP="00152B4E">
            <w:pPr>
              <w:rPr>
                <w:b/>
                <w:color w:val="000000" w:themeColor="text1"/>
              </w:rPr>
            </w:pPr>
          </w:p>
        </w:tc>
      </w:tr>
      <w:tr w:rsidR="00152B4E" w:rsidRPr="00E3134A" w14:paraId="6FF504F8" w14:textId="77777777" w:rsidTr="0034771D">
        <w:tc>
          <w:tcPr>
            <w:tcW w:w="4387" w:type="dxa"/>
          </w:tcPr>
          <w:p w14:paraId="3319AD9A" w14:textId="3E271DB9" w:rsidR="00152B4E" w:rsidRDefault="00152B4E" w:rsidP="00152B4E">
            <w:pPr>
              <w:pStyle w:val="paragraph"/>
              <w:numPr>
                <w:ilvl w:val="0"/>
                <w:numId w:val="3"/>
              </w:numPr>
              <w:spacing w:before="0" w:beforeAutospacing="0" w:after="0" w:afterAutospacing="0"/>
              <w:textAlignment w:val="baseline"/>
            </w:pPr>
            <w:r>
              <w:lastRenderedPageBreak/>
              <w:t>Accommodations and adaptations of Learning Experience Plans (LEP) for children with ASD.</w:t>
            </w:r>
          </w:p>
        </w:tc>
        <w:tc>
          <w:tcPr>
            <w:tcW w:w="8658" w:type="dxa"/>
          </w:tcPr>
          <w:p w14:paraId="433E671D" w14:textId="77777777" w:rsidR="00BA1725" w:rsidRPr="000F5345" w:rsidRDefault="00BA1725" w:rsidP="00BA1725">
            <w:pPr>
              <w:rPr>
                <w:b/>
                <w:color w:val="000000" w:themeColor="text1"/>
              </w:rPr>
            </w:pPr>
            <w:r w:rsidRPr="000F5345">
              <w:rPr>
                <w:b/>
                <w:color w:val="000000" w:themeColor="text1"/>
              </w:rPr>
              <w:t xml:space="preserve">OSEP: </w:t>
            </w:r>
            <w:r>
              <w:rPr>
                <w:bCs/>
                <w:color w:val="000000" w:themeColor="text1"/>
              </w:rPr>
              <w:t>Observing and Collecting Data for Progress Monitoring, Intervention, and Instruction, and Engaging and Communicating with Families</w:t>
            </w:r>
          </w:p>
          <w:p w14:paraId="4C068EC3" w14:textId="77777777" w:rsidR="00BA1725" w:rsidRPr="000F5345" w:rsidRDefault="00BA1725" w:rsidP="00BA1725">
            <w:pPr>
              <w:rPr>
                <w:bCs/>
                <w:color w:val="000000" w:themeColor="text1"/>
              </w:rPr>
            </w:pPr>
            <w:r w:rsidRPr="000F5345">
              <w:rPr>
                <w:b/>
                <w:color w:val="000000" w:themeColor="text1"/>
              </w:rPr>
              <w:t>EI/ESCE:</w:t>
            </w:r>
            <w:r w:rsidRPr="000F5345">
              <w:rPr>
                <w:bCs/>
                <w:color w:val="000000" w:themeColor="text1"/>
              </w:rPr>
              <w:t xml:space="preserve"> Standard </w:t>
            </w:r>
            <w:r>
              <w:rPr>
                <w:bCs/>
                <w:color w:val="000000" w:themeColor="text1"/>
              </w:rPr>
              <w:t xml:space="preserve">1: 1.1, Standard 3: 3.3, All of Standard 4, All of Standard 5, All of Standard 6, </w:t>
            </w:r>
            <w:r w:rsidRPr="000F5345">
              <w:rPr>
                <w:bCs/>
                <w:color w:val="000000" w:themeColor="text1"/>
              </w:rPr>
              <w:t>and Standard 7</w:t>
            </w:r>
            <w:r>
              <w:rPr>
                <w:bCs/>
                <w:color w:val="000000" w:themeColor="text1"/>
              </w:rPr>
              <w:t xml:space="preserve">: </w:t>
            </w:r>
            <w:r w:rsidRPr="000F5345">
              <w:rPr>
                <w:bCs/>
                <w:color w:val="000000" w:themeColor="text1"/>
              </w:rPr>
              <w:t>7.2</w:t>
            </w:r>
          </w:p>
          <w:p w14:paraId="329FB6C4" w14:textId="77777777" w:rsidR="00BA1725" w:rsidRPr="000F5345" w:rsidRDefault="00BA1725" w:rsidP="00BA1725">
            <w:pPr>
              <w:rPr>
                <w:b/>
                <w:color w:val="000000" w:themeColor="text1"/>
              </w:rPr>
            </w:pPr>
            <w:r w:rsidRPr="000F5345">
              <w:rPr>
                <w:b/>
                <w:color w:val="000000" w:themeColor="text1"/>
              </w:rPr>
              <w:t xml:space="preserve">NAEYC: </w:t>
            </w:r>
            <w:r w:rsidRPr="001A658C">
              <w:rPr>
                <w:bCs/>
                <w:color w:val="000000" w:themeColor="text1"/>
              </w:rPr>
              <w:t>Standard 1: 1a and 1c</w:t>
            </w:r>
            <w:r>
              <w:rPr>
                <w:bCs/>
                <w:color w:val="000000" w:themeColor="text1"/>
              </w:rPr>
              <w:t>, Standard 2: 2a, All of Standard 3, Standard 4: 4b, 4c and 4d, Standard 5: 5c</w:t>
            </w:r>
            <w:r w:rsidRPr="000F5345">
              <w:rPr>
                <w:bCs/>
                <w:color w:val="000000" w:themeColor="text1"/>
              </w:rPr>
              <w:t xml:space="preserve"> Standard 6</w:t>
            </w:r>
            <w:r>
              <w:rPr>
                <w:bCs/>
                <w:color w:val="000000" w:themeColor="text1"/>
              </w:rPr>
              <w:t xml:space="preserve">: </w:t>
            </w:r>
            <w:r w:rsidRPr="000F5345">
              <w:rPr>
                <w:bCs/>
                <w:color w:val="000000" w:themeColor="text1"/>
              </w:rPr>
              <w:t>6d</w:t>
            </w:r>
          </w:p>
          <w:p w14:paraId="34335492" w14:textId="77777777" w:rsidR="00BA1725" w:rsidRPr="000F5345" w:rsidRDefault="00BA1725" w:rsidP="00BA1725">
            <w:pPr>
              <w:rPr>
                <w:bCs/>
                <w:color w:val="000000" w:themeColor="text1"/>
              </w:rPr>
            </w:pPr>
            <w:r w:rsidRPr="000F5345">
              <w:rPr>
                <w:b/>
                <w:color w:val="000000" w:themeColor="text1"/>
              </w:rPr>
              <w:t xml:space="preserve">PS&amp;C: </w:t>
            </w:r>
            <w:r w:rsidRPr="001A658C">
              <w:rPr>
                <w:bCs/>
                <w:color w:val="000000" w:themeColor="text1"/>
              </w:rPr>
              <w:t>All of Standard 1</w:t>
            </w:r>
            <w:r>
              <w:rPr>
                <w:bCs/>
                <w:color w:val="000000" w:themeColor="text1"/>
              </w:rPr>
              <w:t xml:space="preserve">, Standard 2: 2a, All of Standard 3, Standard 4: 4b and 4c, , </w:t>
            </w:r>
            <w:r w:rsidRPr="000F5345">
              <w:rPr>
                <w:bCs/>
                <w:color w:val="000000" w:themeColor="text1"/>
              </w:rPr>
              <w:t>Standard 6</w:t>
            </w:r>
            <w:r>
              <w:rPr>
                <w:bCs/>
                <w:color w:val="000000" w:themeColor="text1"/>
              </w:rPr>
              <w:t xml:space="preserve">: 6c and </w:t>
            </w:r>
            <w:r w:rsidRPr="000F5345">
              <w:rPr>
                <w:bCs/>
                <w:color w:val="000000" w:themeColor="text1"/>
              </w:rPr>
              <w:t>6e</w:t>
            </w:r>
          </w:p>
          <w:p w14:paraId="304036F0" w14:textId="77777777" w:rsidR="00BA1725" w:rsidRDefault="00BA1725" w:rsidP="00BA1725">
            <w:pPr>
              <w:rPr>
                <w:bCs/>
                <w:color w:val="000000" w:themeColor="text1"/>
              </w:rPr>
            </w:pPr>
            <w:r w:rsidRPr="000F5345">
              <w:rPr>
                <w:b/>
                <w:color w:val="000000" w:themeColor="text1"/>
              </w:rPr>
              <w:t xml:space="preserve">CKC’s: </w:t>
            </w:r>
            <w:r w:rsidRPr="002432F3">
              <w:rPr>
                <w:bCs/>
                <w:color w:val="000000" w:themeColor="text1"/>
              </w:rPr>
              <w:t>All of Domain 1</w:t>
            </w:r>
          </w:p>
          <w:p w14:paraId="2A885D1F" w14:textId="77777777" w:rsidR="00BA1725" w:rsidRPr="00E418FF" w:rsidRDefault="00BA1725" w:rsidP="00BA1725">
            <w:pPr>
              <w:rPr>
                <w:bCs/>
                <w:color w:val="000000" w:themeColor="text1"/>
              </w:rPr>
            </w:pPr>
            <w:r>
              <w:rPr>
                <w:b/>
                <w:color w:val="000000" w:themeColor="text1"/>
              </w:rPr>
              <w:t xml:space="preserve">              </w:t>
            </w:r>
            <w:r w:rsidRPr="00E418FF">
              <w:rPr>
                <w:bCs/>
                <w:color w:val="000000" w:themeColor="text1"/>
              </w:rPr>
              <w:t>All of Domain 2</w:t>
            </w:r>
          </w:p>
          <w:p w14:paraId="4C693020" w14:textId="77777777" w:rsidR="00BA1725" w:rsidRPr="00E418FF" w:rsidRDefault="00BA1725" w:rsidP="00BA1725">
            <w:pPr>
              <w:rPr>
                <w:bCs/>
                <w:color w:val="000000" w:themeColor="text1"/>
              </w:rPr>
            </w:pPr>
            <w:r w:rsidRPr="00E418FF">
              <w:rPr>
                <w:bCs/>
                <w:color w:val="000000" w:themeColor="text1"/>
              </w:rPr>
              <w:t xml:space="preserve">              All of Domain 3</w:t>
            </w:r>
          </w:p>
          <w:p w14:paraId="7A680880" w14:textId="77777777" w:rsidR="00BA1725" w:rsidRDefault="00BA1725" w:rsidP="00BA1725">
            <w:pPr>
              <w:rPr>
                <w:bCs/>
                <w:color w:val="000000" w:themeColor="text1"/>
              </w:rPr>
            </w:pPr>
            <w:r>
              <w:rPr>
                <w:bCs/>
                <w:color w:val="000000" w:themeColor="text1"/>
              </w:rPr>
              <w:t xml:space="preserve">              All of Domain 4</w:t>
            </w:r>
          </w:p>
          <w:p w14:paraId="041AFE48" w14:textId="77777777" w:rsidR="00BA1725" w:rsidRPr="000F5345" w:rsidRDefault="00BA1725" w:rsidP="00BA1725">
            <w:pPr>
              <w:rPr>
                <w:bCs/>
                <w:color w:val="000000" w:themeColor="text1"/>
              </w:rPr>
            </w:pPr>
            <w:r>
              <w:rPr>
                <w:bCs/>
                <w:color w:val="000000" w:themeColor="text1"/>
              </w:rPr>
              <w:t xml:space="preserve">              </w:t>
            </w:r>
            <w:r w:rsidRPr="000F5345">
              <w:rPr>
                <w:bCs/>
                <w:color w:val="000000" w:themeColor="text1"/>
              </w:rPr>
              <w:t xml:space="preserve">Domain 5, 5.A.2, 5.A.3, </w:t>
            </w:r>
          </w:p>
          <w:p w14:paraId="1A99B34D" w14:textId="77777777" w:rsidR="00BA1725" w:rsidRPr="000F5345" w:rsidRDefault="00BA1725" w:rsidP="00BA1725">
            <w:pPr>
              <w:rPr>
                <w:bCs/>
                <w:color w:val="000000" w:themeColor="text1"/>
              </w:rPr>
            </w:pPr>
            <w:r w:rsidRPr="000F5345">
              <w:rPr>
                <w:bCs/>
                <w:color w:val="000000" w:themeColor="text1"/>
              </w:rPr>
              <w:t xml:space="preserve">              Domain 7</w:t>
            </w:r>
            <w:r>
              <w:rPr>
                <w:bCs/>
                <w:color w:val="000000" w:themeColor="text1"/>
              </w:rPr>
              <w:t xml:space="preserve">: </w:t>
            </w:r>
            <w:r w:rsidRPr="000F5345">
              <w:rPr>
                <w:bCs/>
                <w:color w:val="000000" w:themeColor="text1"/>
              </w:rPr>
              <w:t>7.B.1</w:t>
            </w:r>
          </w:p>
          <w:p w14:paraId="7B25B09A" w14:textId="10DB0DDE" w:rsidR="00152B4E" w:rsidRPr="00BA1725" w:rsidRDefault="00152B4E" w:rsidP="00152B4E">
            <w:pPr>
              <w:rPr>
                <w:b/>
                <w:color w:val="000000" w:themeColor="text1"/>
              </w:rPr>
            </w:pPr>
          </w:p>
        </w:tc>
      </w:tr>
    </w:tbl>
    <w:p w14:paraId="05C7F299" w14:textId="487D8219" w:rsidR="00B74C65" w:rsidRPr="00354ED8" w:rsidRDefault="00B74C65" w:rsidP="005E6EE0">
      <w:pPr>
        <w:rPr>
          <w:rFonts w:ascii="Times New Roman" w:hAnsi="Times New Roman" w:cs="Times New Roman"/>
          <w:bCs/>
          <w:color w:val="000000" w:themeColor="text1"/>
          <w:sz w:val="24"/>
          <w:szCs w:val="24"/>
        </w:rPr>
      </w:pPr>
    </w:p>
    <w:p w14:paraId="29F2DD4E" w14:textId="7843D9CB" w:rsidR="0076218D" w:rsidRPr="00E813A2" w:rsidRDefault="005E6EE0" w:rsidP="005E6EE0">
      <w:pPr>
        <w:rPr>
          <w:rFonts w:ascii="Times New Roman" w:hAnsi="Times New Roman" w:cs="Times New Roman"/>
          <w:b/>
          <w:color w:val="000000" w:themeColor="text1"/>
          <w:sz w:val="24"/>
          <w:szCs w:val="24"/>
        </w:rPr>
      </w:pPr>
      <w:r w:rsidRPr="00E3134A">
        <w:rPr>
          <w:rFonts w:ascii="Times New Roman" w:hAnsi="Times New Roman" w:cs="Times New Roman"/>
          <w:b/>
          <w:color w:val="000000" w:themeColor="text1"/>
          <w:sz w:val="24"/>
          <w:szCs w:val="24"/>
        </w:rPr>
        <w:t>Student Outcomes: Upon completion of this course, students will be able to:</w:t>
      </w:r>
    </w:p>
    <w:tbl>
      <w:tblPr>
        <w:tblStyle w:val="TableGrid"/>
        <w:tblW w:w="0" w:type="auto"/>
        <w:tblLook w:val="04A0" w:firstRow="1" w:lastRow="0" w:firstColumn="1" w:lastColumn="0" w:noHBand="0" w:noVBand="1"/>
      </w:tblPr>
      <w:tblGrid>
        <w:gridCol w:w="6463"/>
        <w:gridCol w:w="6487"/>
      </w:tblGrid>
      <w:tr w:rsidR="00FD360B" w:rsidRPr="00E3134A" w14:paraId="613F0EAF" w14:textId="77777777" w:rsidTr="005E6EE0">
        <w:tc>
          <w:tcPr>
            <w:tcW w:w="6463" w:type="dxa"/>
          </w:tcPr>
          <w:p w14:paraId="30739F43" w14:textId="77777777" w:rsidR="005E6EE0" w:rsidRPr="00E3134A" w:rsidRDefault="005E6EE0" w:rsidP="00EE6C1F">
            <w:pPr>
              <w:rPr>
                <w:b/>
                <w:color w:val="000000" w:themeColor="text1"/>
                <w:highlight w:val="yellow"/>
              </w:rPr>
            </w:pPr>
            <w:r w:rsidRPr="00E3134A">
              <w:rPr>
                <w:b/>
                <w:color w:val="000000" w:themeColor="text1"/>
              </w:rPr>
              <w:t xml:space="preserve">Student Outcomes: </w:t>
            </w:r>
          </w:p>
        </w:tc>
        <w:tc>
          <w:tcPr>
            <w:tcW w:w="6487" w:type="dxa"/>
          </w:tcPr>
          <w:p w14:paraId="5EB1ACCD" w14:textId="77777777" w:rsidR="005E6EE0" w:rsidRPr="00E3134A" w:rsidRDefault="005E6EE0" w:rsidP="00EE6C1F">
            <w:pPr>
              <w:rPr>
                <w:b/>
                <w:color w:val="000000" w:themeColor="text1"/>
                <w:highlight w:val="yellow"/>
              </w:rPr>
            </w:pPr>
            <w:r w:rsidRPr="004D565B">
              <w:rPr>
                <w:b/>
                <w:color w:val="000000" w:themeColor="text1"/>
              </w:rPr>
              <w:t>Alignment with Standards</w:t>
            </w:r>
          </w:p>
        </w:tc>
      </w:tr>
      <w:tr w:rsidR="00C136F6" w:rsidRPr="00E3134A" w14:paraId="0CF67C90" w14:textId="77777777" w:rsidTr="005E6EE0">
        <w:tc>
          <w:tcPr>
            <w:tcW w:w="6463" w:type="dxa"/>
          </w:tcPr>
          <w:p w14:paraId="0C8C7B1E" w14:textId="1790F307" w:rsidR="00C136F6" w:rsidRDefault="00CB480B">
            <w:pPr>
              <w:pStyle w:val="paragraph"/>
              <w:numPr>
                <w:ilvl w:val="0"/>
                <w:numId w:val="4"/>
              </w:numPr>
              <w:spacing w:before="0" w:beforeAutospacing="0" w:after="0" w:afterAutospacing="0"/>
              <w:textAlignment w:val="baseline"/>
            </w:pPr>
            <w:r>
              <w:t>Summarize</w:t>
            </w:r>
            <w:r w:rsidR="00C136F6">
              <w:t xml:space="preserve"> Autism Spectrum Disorder (ASD) and its </w:t>
            </w:r>
            <w:r w:rsidR="001547CE">
              <w:t xml:space="preserve">definition, </w:t>
            </w:r>
            <w:r w:rsidR="00C136F6" w:rsidRPr="003B31AD">
              <w:t xml:space="preserve">history, characteristics, and implications. </w:t>
            </w:r>
          </w:p>
          <w:p w14:paraId="4227F063" w14:textId="519998EC" w:rsidR="00C136F6" w:rsidRDefault="00C136F6" w:rsidP="00C136F6">
            <w:pPr>
              <w:pStyle w:val="paragraph"/>
              <w:spacing w:before="0" w:beforeAutospacing="0" w:after="0" w:afterAutospacing="0"/>
              <w:textAlignment w:val="baseline"/>
            </w:pPr>
          </w:p>
        </w:tc>
        <w:tc>
          <w:tcPr>
            <w:tcW w:w="6487" w:type="dxa"/>
          </w:tcPr>
          <w:p w14:paraId="53CCF183" w14:textId="77777777" w:rsidR="00C068B1" w:rsidRPr="00953B8A" w:rsidRDefault="00C068B1" w:rsidP="00C068B1">
            <w:pPr>
              <w:rPr>
                <w:bCs/>
                <w:color w:val="000000" w:themeColor="text1"/>
              </w:rPr>
            </w:pPr>
            <w:r>
              <w:rPr>
                <w:b/>
                <w:color w:val="000000" w:themeColor="text1"/>
              </w:rPr>
              <w:t xml:space="preserve">EI/ECSE: </w:t>
            </w:r>
            <w:r w:rsidRPr="00953B8A">
              <w:rPr>
                <w:bCs/>
                <w:color w:val="000000" w:themeColor="text1"/>
              </w:rPr>
              <w:t>Standard 1, 1.4</w:t>
            </w:r>
          </w:p>
          <w:p w14:paraId="7859FF82" w14:textId="77777777" w:rsidR="00C068B1" w:rsidRPr="00DF796D" w:rsidRDefault="00C068B1" w:rsidP="00C068B1">
            <w:pPr>
              <w:rPr>
                <w:bCs/>
                <w:color w:val="000000" w:themeColor="text1"/>
              </w:rPr>
            </w:pPr>
            <w:r w:rsidRPr="00DF796D">
              <w:rPr>
                <w:b/>
                <w:color w:val="000000" w:themeColor="text1"/>
              </w:rPr>
              <w:t xml:space="preserve">NAEYC: </w:t>
            </w:r>
            <w:r w:rsidRPr="00953B8A">
              <w:rPr>
                <w:bCs/>
                <w:color w:val="000000" w:themeColor="text1"/>
              </w:rPr>
              <w:t>Standard 1, 1a and 1b,</w:t>
            </w:r>
            <w:r>
              <w:rPr>
                <w:b/>
                <w:color w:val="000000" w:themeColor="text1"/>
              </w:rPr>
              <w:t xml:space="preserve"> </w:t>
            </w:r>
            <w:r w:rsidRPr="00DF796D">
              <w:rPr>
                <w:bCs/>
                <w:color w:val="000000" w:themeColor="text1"/>
              </w:rPr>
              <w:t xml:space="preserve">Standard </w:t>
            </w:r>
            <w:r>
              <w:rPr>
                <w:bCs/>
                <w:color w:val="000000" w:themeColor="text1"/>
              </w:rPr>
              <w:t>6</w:t>
            </w:r>
            <w:r w:rsidRPr="00DF796D">
              <w:rPr>
                <w:bCs/>
                <w:color w:val="000000" w:themeColor="text1"/>
              </w:rPr>
              <w:t>: 6d</w:t>
            </w:r>
          </w:p>
          <w:p w14:paraId="2FAC2506" w14:textId="77777777" w:rsidR="00C068B1" w:rsidRPr="00DF796D" w:rsidRDefault="00C068B1" w:rsidP="00C068B1">
            <w:pPr>
              <w:rPr>
                <w:bCs/>
                <w:color w:val="000000" w:themeColor="text1"/>
              </w:rPr>
            </w:pPr>
            <w:r w:rsidRPr="0030201D">
              <w:rPr>
                <w:b/>
                <w:color w:val="000000" w:themeColor="text1"/>
              </w:rPr>
              <w:t>PS&amp;C</w:t>
            </w:r>
            <w:r w:rsidRPr="00DF796D">
              <w:rPr>
                <w:bCs/>
                <w:color w:val="000000" w:themeColor="text1"/>
              </w:rPr>
              <w:t xml:space="preserve">: </w:t>
            </w:r>
            <w:r>
              <w:rPr>
                <w:bCs/>
                <w:color w:val="000000" w:themeColor="text1"/>
              </w:rPr>
              <w:t xml:space="preserve">Standard 1, 1a and 1b, </w:t>
            </w:r>
            <w:r w:rsidRPr="00DF796D">
              <w:rPr>
                <w:bCs/>
                <w:color w:val="000000" w:themeColor="text1"/>
              </w:rPr>
              <w:t xml:space="preserve">Standard </w:t>
            </w:r>
            <w:r>
              <w:rPr>
                <w:bCs/>
                <w:color w:val="000000" w:themeColor="text1"/>
              </w:rPr>
              <w:t>6</w:t>
            </w:r>
            <w:r w:rsidRPr="00DF796D">
              <w:rPr>
                <w:bCs/>
                <w:color w:val="000000" w:themeColor="text1"/>
              </w:rPr>
              <w:t>. 6d</w:t>
            </w:r>
          </w:p>
          <w:p w14:paraId="7A152853" w14:textId="77777777" w:rsidR="00C068B1" w:rsidRPr="00BD35EB" w:rsidRDefault="00C068B1" w:rsidP="00C068B1">
            <w:pPr>
              <w:rPr>
                <w:bCs/>
                <w:color w:val="000000" w:themeColor="text1"/>
              </w:rPr>
            </w:pPr>
            <w:r w:rsidRPr="00DF796D">
              <w:rPr>
                <w:b/>
                <w:color w:val="000000" w:themeColor="text1"/>
              </w:rPr>
              <w:t xml:space="preserve">CKC’s: </w:t>
            </w:r>
            <w:r w:rsidRPr="00BD35EB">
              <w:rPr>
                <w:bCs/>
                <w:color w:val="000000" w:themeColor="text1"/>
              </w:rPr>
              <w:t>Domain 1, 1.A.1,</w:t>
            </w:r>
            <w:r>
              <w:rPr>
                <w:bCs/>
                <w:color w:val="000000" w:themeColor="text1"/>
              </w:rPr>
              <w:t xml:space="preserve"> 1.B.1, Domain 6, 6.A.5, and</w:t>
            </w:r>
            <w:r w:rsidRPr="00BD35EB">
              <w:rPr>
                <w:bCs/>
                <w:color w:val="000000" w:themeColor="text1"/>
              </w:rPr>
              <w:t xml:space="preserve"> Domain 7, 7.A.2</w:t>
            </w:r>
          </w:p>
          <w:p w14:paraId="113DDA90" w14:textId="1B182DA6" w:rsidR="00C136F6" w:rsidRPr="00AC5FCC" w:rsidRDefault="00C136F6" w:rsidP="00C136F6">
            <w:pPr>
              <w:rPr>
                <w:b/>
                <w:color w:val="000000" w:themeColor="text1"/>
                <w:highlight w:val="yellow"/>
              </w:rPr>
            </w:pPr>
          </w:p>
        </w:tc>
      </w:tr>
      <w:tr w:rsidR="00C068B1" w:rsidRPr="00E3134A" w14:paraId="76B562DA" w14:textId="77777777" w:rsidTr="005E6EE0">
        <w:tc>
          <w:tcPr>
            <w:tcW w:w="6463" w:type="dxa"/>
          </w:tcPr>
          <w:p w14:paraId="4B234416" w14:textId="1A728403" w:rsidR="00C068B1" w:rsidRPr="0079603F" w:rsidRDefault="00C068B1" w:rsidP="00C068B1">
            <w:pPr>
              <w:pStyle w:val="paragraph"/>
              <w:numPr>
                <w:ilvl w:val="0"/>
                <w:numId w:val="4"/>
              </w:numPr>
              <w:spacing w:before="0" w:beforeAutospacing="0" w:after="0" w:afterAutospacing="0"/>
              <w:textAlignment w:val="baseline"/>
            </w:pPr>
            <w:r>
              <w:t xml:space="preserve">Describe frameworks and models associated with ASD. </w:t>
            </w:r>
          </w:p>
        </w:tc>
        <w:tc>
          <w:tcPr>
            <w:tcW w:w="6487" w:type="dxa"/>
          </w:tcPr>
          <w:p w14:paraId="61D82212" w14:textId="77777777" w:rsidR="00C068B1" w:rsidRPr="00953B8A" w:rsidRDefault="00C068B1" w:rsidP="00C068B1">
            <w:pPr>
              <w:rPr>
                <w:bCs/>
                <w:color w:val="000000" w:themeColor="text1"/>
              </w:rPr>
            </w:pPr>
            <w:r>
              <w:rPr>
                <w:b/>
                <w:color w:val="000000" w:themeColor="text1"/>
              </w:rPr>
              <w:t xml:space="preserve">EI/ECSE: </w:t>
            </w:r>
            <w:r w:rsidRPr="00953B8A">
              <w:rPr>
                <w:bCs/>
                <w:color w:val="000000" w:themeColor="text1"/>
              </w:rPr>
              <w:t>Standard 1, 1.4</w:t>
            </w:r>
          </w:p>
          <w:p w14:paraId="3BA008FF" w14:textId="77777777" w:rsidR="00C068B1" w:rsidRPr="00DF796D" w:rsidRDefault="00C068B1" w:rsidP="00C068B1">
            <w:pPr>
              <w:rPr>
                <w:bCs/>
                <w:color w:val="000000" w:themeColor="text1"/>
              </w:rPr>
            </w:pPr>
            <w:r w:rsidRPr="00DF796D">
              <w:rPr>
                <w:b/>
                <w:color w:val="000000" w:themeColor="text1"/>
              </w:rPr>
              <w:t xml:space="preserve">NAEYC: </w:t>
            </w:r>
            <w:r w:rsidRPr="00953B8A">
              <w:rPr>
                <w:bCs/>
                <w:color w:val="000000" w:themeColor="text1"/>
              </w:rPr>
              <w:t>Standard 1, 1a and 1b,</w:t>
            </w:r>
            <w:r>
              <w:rPr>
                <w:b/>
                <w:color w:val="000000" w:themeColor="text1"/>
              </w:rPr>
              <w:t xml:space="preserve"> </w:t>
            </w:r>
            <w:r w:rsidRPr="00DF796D">
              <w:rPr>
                <w:bCs/>
                <w:color w:val="000000" w:themeColor="text1"/>
              </w:rPr>
              <w:t xml:space="preserve">Standard </w:t>
            </w:r>
            <w:r>
              <w:rPr>
                <w:bCs/>
                <w:color w:val="000000" w:themeColor="text1"/>
              </w:rPr>
              <w:t>6</w:t>
            </w:r>
            <w:r w:rsidRPr="00DF796D">
              <w:rPr>
                <w:bCs/>
                <w:color w:val="000000" w:themeColor="text1"/>
              </w:rPr>
              <w:t>: 6</w:t>
            </w:r>
            <w:r>
              <w:rPr>
                <w:bCs/>
                <w:color w:val="000000" w:themeColor="text1"/>
              </w:rPr>
              <w:t>d</w:t>
            </w:r>
          </w:p>
          <w:p w14:paraId="0585ED2A" w14:textId="77777777" w:rsidR="00C068B1" w:rsidRPr="00DF796D" w:rsidRDefault="00C068B1" w:rsidP="00C068B1">
            <w:pPr>
              <w:rPr>
                <w:bCs/>
                <w:color w:val="000000" w:themeColor="text1"/>
              </w:rPr>
            </w:pPr>
            <w:r w:rsidRPr="0030201D">
              <w:rPr>
                <w:b/>
                <w:color w:val="000000" w:themeColor="text1"/>
              </w:rPr>
              <w:t>PS&amp;C</w:t>
            </w:r>
            <w:r w:rsidRPr="00DF796D">
              <w:rPr>
                <w:bCs/>
                <w:color w:val="000000" w:themeColor="text1"/>
              </w:rPr>
              <w:t xml:space="preserve">: </w:t>
            </w:r>
            <w:r>
              <w:rPr>
                <w:bCs/>
                <w:color w:val="000000" w:themeColor="text1"/>
              </w:rPr>
              <w:t xml:space="preserve">Standard 1, 1a and 1b, </w:t>
            </w:r>
            <w:r w:rsidRPr="00DF796D">
              <w:rPr>
                <w:bCs/>
                <w:color w:val="000000" w:themeColor="text1"/>
              </w:rPr>
              <w:t xml:space="preserve">Standard </w:t>
            </w:r>
            <w:r>
              <w:rPr>
                <w:bCs/>
                <w:color w:val="000000" w:themeColor="text1"/>
              </w:rPr>
              <w:t>6</w:t>
            </w:r>
            <w:r w:rsidRPr="00DF796D">
              <w:rPr>
                <w:bCs/>
                <w:color w:val="000000" w:themeColor="text1"/>
              </w:rPr>
              <w:t>. 6d</w:t>
            </w:r>
          </w:p>
          <w:p w14:paraId="7DE82584" w14:textId="77777777" w:rsidR="00C068B1" w:rsidRPr="00BD35EB" w:rsidRDefault="00C068B1" w:rsidP="00C068B1">
            <w:pPr>
              <w:rPr>
                <w:bCs/>
                <w:color w:val="000000" w:themeColor="text1"/>
              </w:rPr>
            </w:pPr>
            <w:r w:rsidRPr="00DF796D">
              <w:rPr>
                <w:b/>
                <w:color w:val="000000" w:themeColor="text1"/>
              </w:rPr>
              <w:t xml:space="preserve">CKC’s: </w:t>
            </w:r>
            <w:r w:rsidRPr="00BD35EB">
              <w:rPr>
                <w:bCs/>
                <w:color w:val="000000" w:themeColor="text1"/>
              </w:rPr>
              <w:t>Domain 1, 1.A.1,</w:t>
            </w:r>
            <w:r>
              <w:rPr>
                <w:bCs/>
                <w:color w:val="000000" w:themeColor="text1"/>
              </w:rPr>
              <w:t xml:space="preserve"> 1.B.1, Domain 6, 6.A.5, and</w:t>
            </w:r>
            <w:r w:rsidRPr="00BD35EB">
              <w:rPr>
                <w:bCs/>
                <w:color w:val="000000" w:themeColor="text1"/>
              </w:rPr>
              <w:t xml:space="preserve"> Domain 7, 7.A.2</w:t>
            </w:r>
          </w:p>
          <w:p w14:paraId="1C04942E" w14:textId="160A1679" w:rsidR="00C068B1" w:rsidRPr="00AC5FCC" w:rsidRDefault="00C068B1" w:rsidP="00C068B1">
            <w:pPr>
              <w:tabs>
                <w:tab w:val="left" w:pos="4448"/>
              </w:tabs>
              <w:rPr>
                <w:highlight w:val="yellow"/>
              </w:rPr>
            </w:pPr>
          </w:p>
        </w:tc>
      </w:tr>
      <w:tr w:rsidR="00C068B1" w:rsidRPr="00E3134A" w14:paraId="11F63C8A" w14:textId="77777777" w:rsidTr="005E6EE0">
        <w:tc>
          <w:tcPr>
            <w:tcW w:w="6463" w:type="dxa"/>
          </w:tcPr>
          <w:p w14:paraId="17825B96" w14:textId="31C07869" w:rsidR="00C068B1" w:rsidRPr="004239B3" w:rsidRDefault="00C068B1" w:rsidP="00C068B1">
            <w:pPr>
              <w:pStyle w:val="ListParagraph"/>
              <w:numPr>
                <w:ilvl w:val="0"/>
                <w:numId w:val="4"/>
              </w:numPr>
              <w:tabs>
                <w:tab w:val="left" w:pos="720"/>
              </w:tabs>
              <w:spacing w:before="120"/>
            </w:pPr>
            <w:r w:rsidRPr="004239B3">
              <w:lastRenderedPageBreak/>
              <w:t xml:space="preserve">Recognize the ethical concerns and dilemma's related to working with children on the autism spectrum and their families. </w:t>
            </w:r>
          </w:p>
          <w:p w14:paraId="4BE81105" w14:textId="4CDCA78F" w:rsidR="00C068B1" w:rsidRPr="000E53B2" w:rsidRDefault="00C068B1" w:rsidP="00C068B1">
            <w:pPr>
              <w:ind w:left="360"/>
            </w:pPr>
          </w:p>
        </w:tc>
        <w:tc>
          <w:tcPr>
            <w:tcW w:w="6487" w:type="dxa"/>
          </w:tcPr>
          <w:p w14:paraId="07358B5E" w14:textId="77777777" w:rsidR="00C068B1" w:rsidRPr="00EA428F" w:rsidRDefault="00C068B1" w:rsidP="00C068B1">
            <w:pPr>
              <w:rPr>
                <w:b/>
                <w:color w:val="000000" w:themeColor="text1"/>
              </w:rPr>
            </w:pPr>
            <w:r w:rsidRPr="00EA428F">
              <w:rPr>
                <w:b/>
                <w:color w:val="000000" w:themeColor="text1"/>
              </w:rPr>
              <w:t xml:space="preserve">OSEP: </w:t>
            </w:r>
            <w:r w:rsidRPr="00EA428F">
              <w:rPr>
                <w:bCs/>
                <w:color w:val="000000" w:themeColor="text1"/>
              </w:rPr>
              <w:t>Engaging and Communicating with Families,</w:t>
            </w:r>
            <w:r w:rsidRPr="00EA428F">
              <w:rPr>
                <w:b/>
                <w:color w:val="000000" w:themeColor="text1"/>
              </w:rPr>
              <w:t xml:space="preserve"> </w:t>
            </w:r>
            <w:r w:rsidRPr="00EA428F">
              <w:rPr>
                <w:bCs/>
                <w:color w:val="000000" w:themeColor="text1"/>
              </w:rPr>
              <w:t>Transitions, Collaborating</w:t>
            </w:r>
          </w:p>
          <w:p w14:paraId="2C3050DE" w14:textId="77777777" w:rsidR="00C068B1" w:rsidRPr="00EA428F" w:rsidRDefault="00C068B1" w:rsidP="00C068B1">
            <w:pPr>
              <w:rPr>
                <w:bCs/>
                <w:color w:val="000000" w:themeColor="text1"/>
              </w:rPr>
            </w:pPr>
            <w:r w:rsidRPr="00EA428F">
              <w:rPr>
                <w:b/>
                <w:color w:val="000000" w:themeColor="text1"/>
              </w:rPr>
              <w:t>EI/ESCE:</w:t>
            </w:r>
            <w:r w:rsidRPr="00EA428F">
              <w:rPr>
                <w:bCs/>
                <w:color w:val="000000" w:themeColor="text1"/>
              </w:rPr>
              <w:t xml:space="preserve"> </w:t>
            </w:r>
            <w:r>
              <w:rPr>
                <w:bCs/>
                <w:color w:val="000000" w:themeColor="text1"/>
              </w:rPr>
              <w:t xml:space="preserve">Standard 4, 4.1 and </w:t>
            </w:r>
            <w:r w:rsidRPr="00EA428F">
              <w:rPr>
                <w:bCs/>
                <w:color w:val="000000" w:themeColor="text1"/>
              </w:rPr>
              <w:t>Standard 7, 7.4</w:t>
            </w:r>
          </w:p>
          <w:p w14:paraId="549B2592" w14:textId="77777777" w:rsidR="00C068B1" w:rsidRPr="00EA428F" w:rsidRDefault="00C068B1" w:rsidP="00C068B1">
            <w:pPr>
              <w:rPr>
                <w:bCs/>
                <w:color w:val="000000" w:themeColor="text1"/>
              </w:rPr>
            </w:pPr>
            <w:r w:rsidRPr="00EA428F">
              <w:rPr>
                <w:b/>
                <w:color w:val="000000" w:themeColor="text1"/>
              </w:rPr>
              <w:t xml:space="preserve">NAEYC: </w:t>
            </w:r>
            <w:r w:rsidRPr="00EA428F">
              <w:rPr>
                <w:bCs/>
                <w:color w:val="000000" w:themeColor="text1"/>
              </w:rPr>
              <w:t xml:space="preserve">Standard </w:t>
            </w:r>
            <w:r>
              <w:rPr>
                <w:bCs/>
                <w:color w:val="000000" w:themeColor="text1"/>
              </w:rPr>
              <w:t>6, 6b</w:t>
            </w:r>
          </w:p>
          <w:p w14:paraId="5EFD3278" w14:textId="77777777" w:rsidR="00C068B1" w:rsidRPr="00EA428F" w:rsidRDefault="00C068B1" w:rsidP="00C068B1">
            <w:pPr>
              <w:rPr>
                <w:bCs/>
                <w:color w:val="000000" w:themeColor="text1"/>
              </w:rPr>
            </w:pPr>
            <w:r w:rsidRPr="00EA428F">
              <w:rPr>
                <w:b/>
                <w:color w:val="000000" w:themeColor="text1"/>
              </w:rPr>
              <w:t xml:space="preserve">PS&amp;C: </w:t>
            </w:r>
            <w:r w:rsidRPr="00EA428F">
              <w:rPr>
                <w:bCs/>
                <w:color w:val="000000" w:themeColor="text1"/>
              </w:rPr>
              <w:t>All of</w:t>
            </w:r>
            <w:r w:rsidRPr="00EA428F">
              <w:rPr>
                <w:b/>
                <w:color w:val="000000" w:themeColor="text1"/>
              </w:rPr>
              <w:t xml:space="preserve"> </w:t>
            </w:r>
            <w:r w:rsidRPr="00EA428F">
              <w:rPr>
                <w:bCs/>
                <w:color w:val="000000" w:themeColor="text1"/>
              </w:rPr>
              <w:t>Standard 6</w:t>
            </w:r>
            <w:r>
              <w:rPr>
                <w:bCs/>
                <w:color w:val="000000" w:themeColor="text1"/>
              </w:rPr>
              <w:t>, 6b</w:t>
            </w:r>
          </w:p>
          <w:p w14:paraId="20E1D006" w14:textId="32861D08" w:rsidR="00C068B1" w:rsidRPr="00AC5FCC" w:rsidRDefault="00C068B1" w:rsidP="00C068B1">
            <w:pPr>
              <w:rPr>
                <w:b/>
                <w:color w:val="000000" w:themeColor="text1"/>
                <w:highlight w:val="yellow"/>
              </w:rPr>
            </w:pPr>
            <w:r w:rsidRPr="00EA428F">
              <w:rPr>
                <w:b/>
                <w:color w:val="000000" w:themeColor="text1"/>
              </w:rPr>
              <w:t xml:space="preserve">CKC’s: All of </w:t>
            </w:r>
            <w:r w:rsidRPr="00EA428F">
              <w:rPr>
                <w:bCs/>
                <w:color w:val="000000" w:themeColor="text1"/>
              </w:rPr>
              <w:t xml:space="preserve">Domain </w:t>
            </w:r>
            <w:r>
              <w:rPr>
                <w:bCs/>
                <w:color w:val="000000" w:themeColor="text1"/>
              </w:rPr>
              <w:t xml:space="preserve">4, 4.B.2 and </w:t>
            </w:r>
            <w:r w:rsidRPr="00EA428F">
              <w:rPr>
                <w:bCs/>
                <w:color w:val="000000" w:themeColor="text1"/>
              </w:rPr>
              <w:t>7</w:t>
            </w:r>
            <w:r>
              <w:rPr>
                <w:bCs/>
                <w:color w:val="000000" w:themeColor="text1"/>
              </w:rPr>
              <w:t>, 7.A.3</w:t>
            </w:r>
          </w:p>
        </w:tc>
      </w:tr>
      <w:tr w:rsidR="00C068B1" w:rsidRPr="00E3134A" w14:paraId="50843AD4" w14:textId="77777777" w:rsidTr="005E6EE0">
        <w:tc>
          <w:tcPr>
            <w:tcW w:w="6463" w:type="dxa"/>
          </w:tcPr>
          <w:p w14:paraId="0FB2974D" w14:textId="5DFE9D9D" w:rsidR="00C068B1" w:rsidRDefault="00C068B1" w:rsidP="00C068B1"/>
          <w:p w14:paraId="7598D819" w14:textId="14077D7F" w:rsidR="00C068B1" w:rsidRPr="0016510D" w:rsidRDefault="00C068B1" w:rsidP="00C068B1">
            <w:pPr>
              <w:pStyle w:val="ListParagraph"/>
              <w:numPr>
                <w:ilvl w:val="0"/>
                <w:numId w:val="4"/>
              </w:numPr>
            </w:pPr>
            <w:r>
              <w:t xml:space="preserve">Compare and contrast the variety of </w:t>
            </w:r>
            <w:r w:rsidRPr="0016510D">
              <w:t>diagnos</w:t>
            </w:r>
            <w:r>
              <w:t>e</w:t>
            </w:r>
            <w:r w:rsidRPr="0016510D">
              <w:t xml:space="preserve">s </w:t>
            </w:r>
            <w:r>
              <w:t>across the spectrum of ASD</w:t>
            </w:r>
            <w:r w:rsidRPr="0016510D">
              <w:t>.</w:t>
            </w:r>
            <w:r>
              <w:t xml:space="preserve"> Discuss the screening and referral process.</w:t>
            </w:r>
          </w:p>
          <w:p w14:paraId="33C46063" w14:textId="77777777" w:rsidR="00C068B1" w:rsidRDefault="00C068B1" w:rsidP="00C068B1">
            <w:pPr>
              <w:pStyle w:val="ListParagraph"/>
            </w:pPr>
          </w:p>
          <w:p w14:paraId="063BF788" w14:textId="74E4F807" w:rsidR="00C068B1" w:rsidRPr="0016510D" w:rsidRDefault="00C068B1" w:rsidP="00C068B1"/>
        </w:tc>
        <w:tc>
          <w:tcPr>
            <w:tcW w:w="6487" w:type="dxa"/>
          </w:tcPr>
          <w:p w14:paraId="038C166E" w14:textId="77777777" w:rsidR="00C068B1" w:rsidRDefault="00C068B1" w:rsidP="00C068B1">
            <w:pPr>
              <w:rPr>
                <w:b/>
                <w:color w:val="000000" w:themeColor="text1"/>
              </w:rPr>
            </w:pPr>
            <w:r>
              <w:rPr>
                <w:b/>
                <w:color w:val="000000" w:themeColor="text1"/>
              </w:rPr>
              <w:t>OSEP</w:t>
            </w:r>
            <w:r w:rsidRPr="00C328D8">
              <w:rPr>
                <w:bCs/>
                <w:color w:val="000000" w:themeColor="text1"/>
              </w:rPr>
              <w:t>: Observing and Collecting Data for Progress Monitoring</w:t>
            </w:r>
            <w:r>
              <w:rPr>
                <w:bCs/>
                <w:color w:val="000000" w:themeColor="text1"/>
              </w:rPr>
              <w:t xml:space="preserve">, Intervention and Instruction and Collaborating, </w:t>
            </w:r>
          </w:p>
          <w:p w14:paraId="30453D53" w14:textId="77777777" w:rsidR="00C068B1" w:rsidRPr="00C328D8" w:rsidRDefault="00C068B1" w:rsidP="00C068B1">
            <w:pPr>
              <w:rPr>
                <w:b/>
                <w:color w:val="000000" w:themeColor="text1"/>
              </w:rPr>
            </w:pPr>
            <w:r w:rsidRPr="00C328D8">
              <w:rPr>
                <w:b/>
                <w:color w:val="000000" w:themeColor="text1"/>
              </w:rPr>
              <w:t xml:space="preserve">EI/ESCE: </w:t>
            </w:r>
            <w:r w:rsidRPr="00003789">
              <w:rPr>
                <w:bCs/>
                <w:color w:val="000000" w:themeColor="text1"/>
              </w:rPr>
              <w:t>Standard 1, 1.4</w:t>
            </w:r>
          </w:p>
          <w:p w14:paraId="6B4E57F1" w14:textId="77777777" w:rsidR="00C068B1" w:rsidRPr="00C328D8" w:rsidRDefault="00C068B1" w:rsidP="00C068B1">
            <w:pPr>
              <w:rPr>
                <w:b/>
                <w:color w:val="000000" w:themeColor="text1"/>
              </w:rPr>
            </w:pPr>
            <w:r w:rsidRPr="00C328D8">
              <w:rPr>
                <w:b/>
                <w:color w:val="000000" w:themeColor="text1"/>
              </w:rPr>
              <w:t xml:space="preserve">NAEYC: </w:t>
            </w:r>
            <w:r w:rsidRPr="00EB0CBF">
              <w:rPr>
                <w:bCs/>
                <w:color w:val="000000" w:themeColor="text1"/>
              </w:rPr>
              <w:t>Standard 1, 1a, Standard 3, 3a, 3b and 3d and</w:t>
            </w:r>
            <w:r>
              <w:rPr>
                <w:b/>
                <w:color w:val="000000" w:themeColor="text1"/>
              </w:rPr>
              <w:t xml:space="preserve"> </w:t>
            </w:r>
            <w:r w:rsidRPr="00C328D8">
              <w:rPr>
                <w:bCs/>
                <w:color w:val="000000" w:themeColor="text1"/>
              </w:rPr>
              <w:t>Standard 6: 6c</w:t>
            </w:r>
          </w:p>
          <w:p w14:paraId="37909AA2" w14:textId="77777777" w:rsidR="00C068B1" w:rsidRPr="00C328D8" w:rsidRDefault="00C068B1" w:rsidP="00C068B1">
            <w:pPr>
              <w:rPr>
                <w:b/>
                <w:color w:val="000000" w:themeColor="text1"/>
              </w:rPr>
            </w:pPr>
            <w:r w:rsidRPr="00C328D8">
              <w:rPr>
                <w:b/>
                <w:color w:val="000000" w:themeColor="text1"/>
              </w:rPr>
              <w:t xml:space="preserve">PS&amp;C: </w:t>
            </w:r>
            <w:r w:rsidRPr="00EB0CBF">
              <w:rPr>
                <w:bCs/>
                <w:color w:val="000000" w:themeColor="text1"/>
              </w:rPr>
              <w:t>Standard 1a, Standard 3a, 3b</w:t>
            </w:r>
            <w:r>
              <w:rPr>
                <w:b/>
                <w:color w:val="000000" w:themeColor="text1"/>
              </w:rPr>
              <w:t xml:space="preserve"> </w:t>
            </w:r>
            <w:r w:rsidRPr="00C328D8">
              <w:rPr>
                <w:bCs/>
                <w:color w:val="000000" w:themeColor="text1"/>
              </w:rPr>
              <w:t>Standard 6: 6d</w:t>
            </w:r>
          </w:p>
          <w:p w14:paraId="4593C1F2" w14:textId="418909D9" w:rsidR="00C068B1" w:rsidRPr="00C136F6" w:rsidRDefault="00C068B1" w:rsidP="00C068B1">
            <w:pPr>
              <w:rPr>
                <w:b/>
                <w:color w:val="000000" w:themeColor="text1"/>
                <w:highlight w:val="yellow"/>
              </w:rPr>
            </w:pPr>
            <w:r w:rsidRPr="00C328D8">
              <w:rPr>
                <w:b/>
                <w:color w:val="000000" w:themeColor="text1"/>
              </w:rPr>
              <w:t xml:space="preserve">CKC’s: </w:t>
            </w:r>
            <w:r w:rsidRPr="00C328D8">
              <w:rPr>
                <w:bCs/>
                <w:color w:val="000000" w:themeColor="text1"/>
              </w:rPr>
              <w:t xml:space="preserve">Domain </w:t>
            </w:r>
            <w:r>
              <w:rPr>
                <w:bCs/>
                <w:color w:val="000000" w:themeColor="text1"/>
              </w:rPr>
              <w:t>4, 4.</w:t>
            </w:r>
            <w:r w:rsidRPr="00C328D8">
              <w:rPr>
                <w:bCs/>
                <w:color w:val="000000" w:themeColor="text1"/>
              </w:rPr>
              <w:t xml:space="preserve">A.1, </w:t>
            </w:r>
            <w:r>
              <w:rPr>
                <w:bCs/>
                <w:color w:val="000000" w:themeColor="text1"/>
              </w:rPr>
              <w:t xml:space="preserve">4.A.2, 4.A,3, 4.B.1, 4.B.2 , Domain 5, 5.B.2, and 5.C.1Domain 6, 6.A.5 and </w:t>
            </w:r>
            <w:r w:rsidRPr="00C328D8">
              <w:rPr>
                <w:bCs/>
                <w:color w:val="000000" w:themeColor="text1"/>
              </w:rPr>
              <w:t>7.A.2</w:t>
            </w:r>
          </w:p>
        </w:tc>
      </w:tr>
      <w:tr w:rsidR="00C068B1" w:rsidRPr="00E3134A" w14:paraId="378062DE" w14:textId="77777777" w:rsidTr="005E6EE0">
        <w:tc>
          <w:tcPr>
            <w:tcW w:w="6463" w:type="dxa"/>
          </w:tcPr>
          <w:p w14:paraId="01E7A844" w14:textId="3ADEA975" w:rsidR="00C068B1" w:rsidRPr="00F171B8" w:rsidRDefault="00C068B1" w:rsidP="00C068B1">
            <w:pPr>
              <w:pStyle w:val="ListParagraph"/>
              <w:numPr>
                <w:ilvl w:val="0"/>
                <w:numId w:val="4"/>
              </w:numPr>
            </w:pPr>
            <w:r w:rsidRPr="00F171B8">
              <w:t xml:space="preserve">Examine and explain Applied Behavioral Analysis (ABA) and other ASD therapies and </w:t>
            </w:r>
            <w:r>
              <w:t>interventions</w:t>
            </w:r>
            <w:r w:rsidRPr="00F171B8">
              <w:t>.</w:t>
            </w:r>
          </w:p>
        </w:tc>
        <w:tc>
          <w:tcPr>
            <w:tcW w:w="6487" w:type="dxa"/>
          </w:tcPr>
          <w:p w14:paraId="04A5B241" w14:textId="77777777" w:rsidR="00C068B1" w:rsidRPr="00DA3E16" w:rsidRDefault="00C068B1" w:rsidP="00C068B1">
            <w:pPr>
              <w:rPr>
                <w:bCs/>
                <w:color w:val="000000" w:themeColor="text1"/>
              </w:rPr>
            </w:pPr>
            <w:r w:rsidRPr="00DA3E16">
              <w:rPr>
                <w:b/>
                <w:color w:val="000000" w:themeColor="text1"/>
              </w:rPr>
              <w:t xml:space="preserve">OSEP: </w:t>
            </w:r>
            <w:r>
              <w:rPr>
                <w:bCs/>
                <w:color w:val="000000" w:themeColor="text1"/>
              </w:rPr>
              <w:t>Intervention and Instruction and Technology</w:t>
            </w:r>
          </w:p>
          <w:p w14:paraId="63B41E9C" w14:textId="77777777" w:rsidR="00C068B1" w:rsidRPr="00DA3E16" w:rsidRDefault="00C068B1" w:rsidP="00C068B1">
            <w:pPr>
              <w:rPr>
                <w:bCs/>
                <w:color w:val="000000" w:themeColor="text1"/>
              </w:rPr>
            </w:pPr>
            <w:r w:rsidRPr="00DA3E16">
              <w:rPr>
                <w:b/>
                <w:color w:val="000000" w:themeColor="text1"/>
              </w:rPr>
              <w:t xml:space="preserve">EI/ESCE: </w:t>
            </w:r>
            <w:r>
              <w:rPr>
                <w:bCs/>
                <w:color w:val="000000" w:themeColor="text1"/>
              </w:rPr>
              <w:t>Standard 1: 1.1 and Standard 7: 7.2</w:t>
            </w:r>
          </w:p>
          <w:p w14:paraId="10072CF4" w14:textId="77777777" w:rsidR="00C068B1" w:rsidRPr="00DA3E16" w:rsidRDefault="00C068B1" w:rsidP="00C068B1">
            <w:pPr>
              <w:rPr>
                <w:bCs/>
                <w:color w:val="000000" w:themeColor="text1"/>
              </w:rPr>
            </w:pPr>
            <w:r w:rsidRPr="00DA3E16">
              <w:rPr>
                <w:b/>
                <w:color w:val="000000" w:themeColor="text1"/>
              </w:rPr>
              <w:t xml:space="preserve">NAEYC: </w:t>
            </w:r>
            <w:r w:rsidRPr="00DA3E16">
              <w:rPr>
                <w:bCs/>
                <w:color w:val="000000" w:themeColor="text1"/>
              </w:rPr>
              <w:t xml:space="preserve">Standard </w:t>
            </w:r>
            <w:r>
              <w:rPr>
                <w:bCs/>
                <w:color w:val="000000" w:themeColor="text1"/>
              </w:rPr>
              <w:t xml:space="preserve">1: 1a, </w:t>
            </w:r>
            <w:r w:rsidRPr="00DA3E16">
              <w:rPr>
                <w:bCs/>
                <w:color w:val="000000" w:themeColor="text1"/>
              </w:rPr>
              <w:t xml:space="preserve"> Standard </w:t>
            </w:r>
            <w:r>
              <w:rPr>
                <w:bCs/>
                <w:color w:val="000000" w:themeColor="text1"/>
              </w:rPr>
              <w:t>4</w:t>
            </w:r>
            <w:r w:rsidRPr="00DA3E16">
              <w:rPr>
                <w:bCs/>
                <w:color w:val="000000" w:themeColor="text1"/>
              </w:rPr>
              <w:t xml:space="preserve">: </w:t>
            </w:r>
            <w:r>
              <w:rPr>
                <w:bCs/>
                <w:color w:val="000000" w:themeColor="text1"/>
              </w:rPr>
              <w:t xml:space="preserve">4b, and Standard 6: </w:t>
            </w:r>
            <w:r w:rsidRPr="00DA3E16">
              <w:rPr>
                <w:bCs/>
                <w:color w:val="000000" w:themeColor="text1"/>
              </w:rPr>
              <w:t>6a</w:t>
            </w:r>
            <w:r>
              <w:rPr>
                <w:bCs/>
                <w:color w:val="000000" w:themeColor="text1"/>
              </w:rPr>
              <w:t xml:space="preserve"> and 6d</w:t>
            </w:r>
          </w:p>
          <w:p w14:paraId="7E543DCA" w14:textId="77777777" w:rsidR="00C068B1" w:rsidRPr="00DA3E16" w:rsidRDefault="00C068B1" w:rsidP="00C068B1">
            <w:pPr>
              <w:rPr>
                <w:bCs/>
                <w:color w:val="000000" w:themeColor="text1"/>
              </w:rPr>
            </w:pPr>
            <w:r w:rsidRPr="00301E8B">
              <w:rPr>
                <w:b/>
                <w:color w:val="000000" w:themeColor="text1"/>
              </w:rPr>
              <w:t>PS&amp;C:</w:t>
            </w:r>
            <w:r w:rsidRPr="00DA3E16">
              <w:rPr>
                <w:bCs/>
                <w:color w:val="000000" w:themeColor="text1"/>
              </w:rPr>
              <w:t xml:space="preserve"> Standard </w:t>
            </w:r>
            <w:r>
              <w:rPr>
                <w:bCs/>
                <w:color w:val="000000" w:themeColor="text1"/>
              </w:rPr>
              <w:t xml:space="preserve">1: 1a and </w:t>
            </w:r>
            <w:r w:rsidRPr="00DA3E16">
              <w:rPr>
                <w:bCs/>
                <w:color w:val="000000" w:themeColor="text1"/>
              </w:rPr>
              <w:t>Standard 6: 6d</w:t>
            </w:r>
          </w:p>
          <w:p w14:paraId="2F2EF52C" w14:textId="00D37495" w:rsidR="00C068B1" w:rsidRPr="00C136F6" w:rsidRDefault="00C068B1" w:rsidP="00C068B1">
            <w:pPr>
              <w:rPr>
                <w:b/>
                <w:color w:val="000000" w:themeColor="text1"/>
                <w:highlight w:val="yellow"/>
              </w:rPr>
            </w:pPr>
            <w:r w:rsidRPr="00DA3E16">
              <w:rPr>
                <w:b/>
                <w:color w:val="000000" w:themeColor="text1"/>
              </w:rPr>
              <w:t xml:space="preserve">CKC’s: </w:t>
            </w:r>
            <w:r w:rsidRPr="00DA3E16">
              <w:rPr>
                <w:bCs/>
                <w:color w:val="000000" w:themeColor="text1"/>
              </w:rPr>
              <w:t xml:space="preserve">Domain </w:t>
            </w:r>
            <w:r>
              <w:rPr>
                <w:bCs/>
                <w:color w:val="000000" w:themeColor="text1"/>
              </w:rPr>
              <w:t>1: 1.A.1</w:t>
            </w:r>
            <w:r w:rsidRPr="00DA3E16">
              <w:rPr>
                <w:bCs/>
                <w:color w:val="000000" w:themeColor="text1"/>
              </w:rPr>
              <w:t xml:space="preserve">, </w:t>
            </w:r>
            <w:r>
              <w:rPr>
                <w:bCs/>
                <w:color w:val="000000" w:themeColor="text1"/>
              </w:rPr>
              <w:t>Domain 2: 2.A.1, 2.B.2 and Domain 5:</w:t>
            </w:r>
            <w:r w:rsidRPr="00DA3E16">
              <w:rPr>
                <w:bCs/>
                <w:color w:val="000000" w:themeColor="text1"/>
              </w:rPr>
              <w:t>5.</w:t>
            </w:r>
            <w:r>
              <w:rPr>
                <w:bCs/>
                <w:color w:val="000000" w:themeColor="text1"/>
              </w:rPr>
              <w:t>B</w:t>
            </w:r>
            <w:r w:rsidRPr="00DA3E16">
              <w:rPr>
                <w:bCs/>
                <w:color w:val="000000" w:themeColor="text1"/>
              </w:rPr>
              <w:t xml:space="preserve">. </w:t>
            </w:r>
          </w:p>
        </w:tc>
      </w:tr>
      <w:tr w:rsidR="00C068B1" w:rsidRPr="00E3134A" w14:paraId="483E9753" w14:textId="77777777" w:rsidTr="005E6EE0">
        <w:tc>
          <w:tcPr>
            <w:tcW w:w="6463" w:type="dxa"/>
          </w:tcPr>
          <w:p w14:paraId="305D9A11" w14:textId="4B386D6E" w:rsidR="00C068B1" w:rsidRDefault="00C068B1" w:rsidP="00C068B1">
            <w:pPr>
              <w:pStyle w:val="ListParagraph"/>
              <w:numPr>
                <w:ilvl w:val="0"/>
                <w:numId w:val="4"/>
              </w:numPr>
            </w:pPr>
            <w:r w:rsidRPr="000E53B2">
              <w:t xml:space="preserve">Compare and contrast the components </w:t>
            </w:r>
            <w:r>
              <w:t xml:space="preserve">including technology </w:t>
            </w:r>
            <w:r w:rsidRPr="000E53B2">
              <w:t xml:space="preserve">of </w:t>
            </w:r>
            <w:r>
              <w:t xml:space="preserve">various </w:t>
            </w:r>
            <w:r w:rsidRPr="000E53B2">
              <w:t xml:space="preserve">educational settings for individuals in multiple age groups and across the autism spectrum. </w:t>
            </w:r>
          </w:p>
          <w:p w14:paraId="7AA8444A" w14:textId="01CE7AC8" w:rsidR="00C068B1" w:rsidRPr="000E53B2" w:rsidRDefault="00C068B1" w:rsidP="00C068B1"/>
        </w:tc>
        <w:tc>
          <w:tcPr>
            <w:tcW w:w="6487" w:type="dxa"/>
          </w:tcPr>
          <w:p w14:paraId="2401000E" w14:textId="77777777" w:rsidR="00C068B1" w:rsidRPr="006D48EE" w:rsidRDefault="00C068B1" w:rsidP="00C068B1">
            <w:pPr>
              <w:rPr>
                <w:bCs/>
                <w:color w:val="000000" w:themeColor="text1"/>
              </w:rPr>
            </w:pPr>
            <w:r w:rsidRPr="006D48EE">
              <w:rPr>
                <w:b/>
                <w:color w:val="000000" w:themeColor="text1"/>
              </w:rPr>
              <w:t xml:space="preserve">OSEP: </w:t>
            </w:r>
            <w:r>
              <w:rPr>
                <w:bCs/>
                <w:color w:val="000000" w:themeColor="text1"/>
              </w:rPr>
              <w:t xml:space="preserve">Transitions, Technology, Intervention, and Instruction, </w:t>
            </w:r>
          </w:p>
          <w:p w14:paraId="556BDAA6" w14:textId="77777777" w:rsidR="00C068B1" w:rsidRPr="006D48EE" w:rsidRDefault="00C068B1" w:rsidP="00C068B1">
            <w:pPr>
              <w:rPr>
                <w:bCs/>
                <w:color w:val="000000" w:themeColor="text1"/>
              </w:rPr>
            </w:pPr>
            <w:r w:rsidRPr="006D48EE">
              <w:rPr>
                <w:b/>
                <w:color w:val="000000" w:themeColor="text1"/>
              </w:rPr>
              <w:t xml:space="preserve">EI/ESCE: </w:t>
            </w:r>
            <w:r w:rsidRPr="0026474C">
              <w:rPr>
                <w:bCs/>
                <w:color w:val="000000" w:themeColor="text1"/>
              </w:rPr>
              <w:t>Standard 5: 5.2</w:t>
            </w:r>
            <w:r>
              <w:rPr>
                <w:bCs/>
                <w:color w:val="000000" w:themeColor="text1"/>
              </w:rPr>
              <w:t xml:space="preserve"> and Standard 6: 6.3 and 6.6</w:t>
            </w:r>
          </w:p>
          <w:p w14:paraId="25AFE9AC" w14:textId="77777777" w:rsidR="00C068B1" w:rsidRPr="006D48EE" w:rsidRDefault="00C068B1" w:rsidP="00C068B1">
            <w:pPr>
              <w:rPr>
                <w:bCs/>
                <w:color w:val="000000" w:themeColor="text1"/>
              </w:rPr>
            </w:pPr>
            <w:r w:rsidRPr="006D48EE">
              <w:rPr>
                <w:b/>
                <w:color w:val="000000" w:themeColor="text1"/>
              </w:rPr>
              <w:t xml:space="preserve">NAEYC: </w:t>
            </w:r>
            <w:r w:rsidRPr="006D48EE">
              <w:rPr>
                <w:bCs/>
                <w:color w:val="000000" w:themeColor="text1"/>
              </w:rPr>
              <w:t xml:space="preserve">Standard </w:t>
            </w:r>
            <w:r>
              <w:rPr>
                <w:bCs/>
                <w:color w:val="000000" w:themeColor="text1"/>
              </w:rPr>
              <w:t>1</w:t>
            </w:r>
            <w:r w:rsidRPr="006D48EE">
              <w:rPr>
                <w:bCs/>
                <w:color w:val="000000" w:themeColor="text1"/>
              </w:rPr>
              <w:t>:</w:t>
            </w:r>
            <w:r>
              <w:rPr>
                <w:bCs/>
                <w:color w:val="000000" w:themeColor="text1"/>
              </w:rPr>
              <w:t xml:space="preserve"> 1c</w:t>
            </w:r>
            <w:r w:rsidRPr="006D48EE">
              <w:rPr>
                <w:bCs/>
                <w:color w:val="000000" w:themeColor="text1"/>
              </w:rPr>
              <w:t xml:space="preserve">, </w:t>
            </w:r>
            <w:r>
              <w:rPr>
                <w:bCs/>
                <w:color w:val="000000" w:themeColor="text1"/>
              </w:rPr>
              <w:t xml:space="preserve">Standard 4: 4b, </w:t>
            </w:r>
            <w:r w:rsidRPr="006D48EE">
              <w:rPr>
                <w:bCs/>
                <w:color w:val="000000" w:themeColor="text1"/>
              </w:rPr>
              <w:t>Standard 6: 6</w:t>
            </w:r>
            <w:r>
              <w:rPr>
                <w:bCs/>
                <w:color w:val="000000" w:themeColor="text1"/>
              </w:rPr>
              <w:t>c</w:t>
            </w:r>
          </w:p>
          <w:p w14:paraId="68A43D61" w14:textId="77777777" w:rsidR="00C068B1" w:rsidRPr="006D48EE" w:rsidRDefault="00C068B1" w:rsidP="00C068B1">
            <w:pPr>
              <w:rPr>
                <w:bCs/>
                <w:color w:val="000000" w:themeColor="text1"/>
              </w:rPr>
            </w:pPr>
            <w:r w:rsidRPr="006D48EE">
              <w:rPr>
                <w:b/>
                <w:color w:val="000000" w:themeColor="text1"/>
              </w:rPr>
              <w:t>PS&amp;C:</w:t>
            </w:r>
            <w:r w:rsidRPr="006D48EE">
              <w:rPr>
                <w:bCs/>
                <w:color w:val="000000" w:themeColor="text1"/>
              </w:rPr>
              <w:t xml:space="preserve"> Standard </w:t>
            </w:r>
            <w:r>
              <w:rPr>
                <w:bCs/>
                <w:color w:val="000000" w:themeColor="text1"/>
              </w:rPr>
              <w:t>1: 1c, Standard 4: 4c</w:t>
            </w:r>
            <w:r w:rsidRPr="006D48EE">
              <w:rPr>
                <w:bCs/>
                <w:color w:val="000000" w:themeColor="text1"/>
              </w:rPr>
              <w:t xml:space="preserve">  Standard 6: 6</w:t>
            </w:r>
            <w:r>
              <w:rPr>
                <w:bCs/>
                <w:color w:val="000000" w:themeColor="text1"/>
              </w:rPr>
              <w:t>c</w:t>
            </w:r>
          </w:p>
          <w:p w14:paraId="2450BBBA" w14:textId="7FD3A087" w:rsidR="00C068B1" w:rsidRPr="00AC5FCC" w:rsidRDefault="00C068B1" w:rsidP="00C068B1">
            <w:pPr>
              <w:rPr>
                <w:b/>
                <w:color w:val="000000" w:themeColor="text1"/>
                <w:highlight w:val="yellow"/>
              </w:rPr>
            </w:pPr>
            <w:r w:rsidRPr="006D48EE">
              <w:rPr>
                <w:b/>
                <w:color w:val="000000" w:themeColor="text1"/>
              </w:rPr>
              <w:t xml:space="preserve">CKC’s: </w:t>
            </w:r>
            <w:r w:rsidRPr="006D48EE">
              <w:rPr>
                <w:bCs/>
                <w:color w:val="000000" w:themeColor="text1"/>
              </w:rPr>
              <w:t xml:space="preserve">Domain </w:t>
            </w:r>
            <w:r>
              <w:rPr>
                <w:bCs/>
                <w:color w:val="000000" w:themeColor="text1"/>
              </w:rPr>
              <w:t>1: 1.</w:t>
            </w:r>
            <w:r w:rsidRPr="006D48EE">
              <w:rPr>
                <w:bCs/>
                <w:color w:val="000000" w:themeColor="text1"/>
              </w:rPr>
              <w:t xml:space="preserve">A.2, </w:t>
            </w:r>
            <w:r>
              <w:rPr>
                <w:bCs/>
                <w:color w:val="000000" w:themeColor="text1"/>
              </w:rPr>
              <w:t>1.B.1, and 1.B.3, 2.B.1, Domain 3: 3.B.1 and 3.B.2</w:t>
            </w:r>
          </w:p>
        </w:tc>
      </w:tr>
      <w:tr w:rsidR="00C068B1" w:rsidRPr="00E3134A" w14:paraId="030076BF" w14:textId="77777777" w:rsidTr="005E6EE0">
        <w:tc>
          <w:tcPr>
            <w:tcW w:w="6463" w:type="dxa"/>
          </w:tcPr>
          <w:p w14:paraId="77A906AE" w14:textId="77777777" w:rsidR="00C068B1" w:rsidRPr="0016510D" w:rsidRDefault="00C068B1" w:rsidP="00C068B1"/>
          <w:p w14:paraId="0A9EA2AC" w14:textId="2DAB4313" w:rsidR="00C068B1" w:rsidRPr="001F18CF" w:rsidRDefault="00C068B1" w:rsidP="00C068B1">
            <w:pPr>
              <w:pStyle w:val="paragraph"/>
              <w:numPr>
                <w:ilvl w:val="0"/>
                <w:numId w:val="4"/>
              </w:numPr>
              <w:spacing w:before="0" w:beforeAutospacing="0" w:after="0" w:afterAutospacing="0"/>
              <w:textAlignment w:val="baseline"/>
            </w:pPr>
            <w:r w:rsidRPr="000E53B2">
              <w:t xml:space="preserve">Explain the Cycle of Intentional Teaching </w:t>
            </w:r>
          </w:p>
        </w:tc>
        <w:tc>
          <w:tcPr>
            <w:tcW w:w="6487" w:type="dxa"/>
          </w:tcPr>
          <w:p w14:paraId="20764F02" w14:textId="77777777" w:rsidR="00C068B1" w:rsidRPr="000F5345" w:rsidRDefault="00C068B1" w:rsidP="00C068B1">
            <w:pPr>
              <w:rPr>
                <w:b/>
                <w:color w:val="000000" w:themeColor="text1"/>
              </w:rPr>
            </w:pPr>
            <w:r w:rsidRPr="000F5345">
              <w:rPr>
                <w:b/>
                <w:color w:val="000000" w:themeColor="text1"/>
              </w:rPr>
              <w:t xml:space="preserve">OSEP: </w:t>
            </w:r>
            <w:r>
              <w:rPr>
                <w:bCs/>
                <w:color w:val="000000" w:themeColor="text1"/>
              </w:rPr>
              <w:t>Observing and Collecting Data for Progress Monitoring, Intervention, and Instruction, and Engaging and Communicating with Families</w:t>
            </w:r>
          </w:p>
          <w:p w14:paraId="75C1CDB9" w14:textId="77777777" w:rsidR="00C068B1" w:rsidRPr="000F5345" w:rsidRDefault="00C068B1" w:rsidP="00C068B1">
            <w:pPr>
              <w:rPr>
                <w:bCs/>
                <w:color w:val="000000" w:themeColor="text1"/>
              </w:rPr>
            </w:pPr>
            <w:r w:rsidRPr="000F5345">
              <w:rPr>
                <w:b/>
                <w:color w:val="000000" w:themeColor="text1"/>
              </w:rPr>
              <w:t>EI/ESCE:</w:t>
            </w:r>
            <w:r w:rsidRPr="000F5345">
              <w:rPr>
                <w:bCs/>
                <w:color w:val="000000" w:themeColor="text1"/>
              </w:rPr>
              <w:t xml:space="preserve"> Standard </w:t>
            </w:r>
            <w:r>
              <w:rPr>
                <w:bCs/>
                <w:color w:val="000000" w:themeColor="text1"/>
              </w:rPr>
              <w:t xml:space="preserve">1: 1.1, Standard 3: 3.3, All of Standard 4, All of Standard 5, All of Standard 6, </w:t>
            </w:r>
            <w:r w:rsidRPr="000F5345">
              <w:rPr>
                <w:bCs/>
                <w:color w:val="000000" w:themeColor="text1"/>
              </w:rPr>
              <w:t>and Standard 7</w:t>
            </w:r>
            <w:r>
              <w:rPr>
                <w:bCs/>
                <w:color w:val="000000" w:themeColor="text1"/>
              </w:rPr>
              <w:t xml:space="preserve">: </w:t>
            </w:r>
            <w:r w:rsidRPr="000F5345">
              <w:rPr>
                <w:bCs/>
                <w:color w:val="000000" w:themeColor="text1"/>
              </w:rPr>
              <w:t>7.2</w:t>
            </w:r>
          </w:p>
          <w:p w14:paraId="26FE35C8" w14:textId="77777777" w:rsidR="00C068B1" w:rsidRPr="000F5345" w:rsidRDefault="00C068B1" w:rsidP="00C068B1">
            <w:pPr>
              <w:rPr>
                <w:b/>
                <w:color w:val="000000" w:themeColor="text1"/>
              </w:rPr>
            </w:pPr>
            <w:r w:rsidRPr="000F5345">
              <w:rPr>
                <w:b/>
                <w:color w:val="000000" w:themeColor="text1"/>
              </w:rPr>
              <w:lastRenderedPageBreak/>
              <w:t xml:space="preserve">NAEYC: </w:t>
            </w:r>
            <w:r w:rsidRPr="001A658C">
              <w:rPr>
                <w:bCs/>
                <w:color w:val="000000" w:themeColor="text1"/>
              </w:rPr>
              <w:t>Standard 1: 1a and 1c</w:t>
            </w:r>
            <w:r>
              <w:rPr>
                <w:bCs/>
                <w:color w:val="000000" w:themeColor="text1"/>
              </w:rPr>
              <w:t>, Standard 2: 2a, All of Standard 3, Standard 4: 4b, 4c and 4d, Standard 5: 5c</w:t>
            </w:r>
            <w:r w:rsidRPr="000F5345">
              <w:rPr>
                <w:bCs/>
                <w:color w:val="000000" w:themeColor="text1"/>
              </w:rPr>
              <w:t xml:space="preserve"> Standard 6</w:t>
            </w:r>
            <w:r>
              <w:rPr>
                <w:bCs/>
                <w:color w:val="000000" w:themeColor="text1"/>
              </w:rPr>
              <w:t xml:space="preserve">: </w:t>
            </w:r>
            <w:r w:rsidRPr="000F5345">
              <w:rPr>
                <w:bCs/>
                <w:color w:val="000000" w:themeColor="text1"/>
              </w:rPr>
              <w:t>6d</w:t>
            </w:r>
          </w:p>
          <w:p w14:paraId="01621200" w14:textId="77777777" w:rsidR="00C068B1" w:rsidRPr="000F5345" w:rsidRDefault="00C068B1" w:rsidP="00C068B1">
            <w:pPr>
              <w:rPr>
                <w:bCs/>
                <w:color w:val="000000" w:themeColor="text1"/>
              </w:rPr>
            </w:pPr>
            <w:r w:rsidRPr="000F5345">
              <w:rPr>
                <w:b/>
                <w:color w:val="000000" w:themeColor="text1"/>
              </w:rPr>
              <w:t xml:space="preserve">PS&amp;C: </w:t>
            </w:r>
            <w:r w:rsidRPr="001A658C">
              <w:rPr>
                <w:bCs/>
                <w:color w:val="000000" w:themeColor="text1"/>
              </w:rPr>
              <w:t>All of Standard 1</w:t>
            </w:r>
            <w:r>
              <w:rPr>
                <w:bCs/>
                <w:color w:val="000000" w:themeColor="text1"/>
              </w:rPr>
              <w:t xml:space="preserve">, Standard 2: 2a, All of Standard 3, Standard 4: 4b and 4c, , </w:t>
            </w:r>
            <w:r w:rsidRPr="000F5345">
              <w:rPr>
                <w:bCs/>
                <w:color w:val="000000" w:themeColor="text1"/>
              </w:rPr>
              <w:t>Standard 6</w:t>
            </w:r>
            <w:r>
              <w:rPr>
                <w:bCs/>
                <w:color w:val="000000" w:themeColor="text1"/>
              </w:rPr>
              <w:t xml:space="preserve">: 6c and </w:t>
            </w:r>
            <w:r w:rsidRPr="000F5345">
              <w:rPr>
                <w:bCs/>
                <w:color w:val="000000" w:themeColor="text1"/>
              </w:rPr>
              <w:t>6e</w:t>
            </w:r>
          </w:p>
          <w:p w14:paraId="2A594366" w14:textId="77777777" w:rsidR="00C068B1" w:rsidRDefault="00C068B1" w:rsidP="00C068B1">
            <w:pPr>
              <w:rPr>
                <w:bCs/>
                <w:color w:val="000000" w:themeColor="text1"/>
              </w:rPr>
            </w:pPr>
            <w:r w:rsidRPr="000F5345">
              <w:rPr>
                <w:b/>
                <w:color w:val="000000" w:themeColor="text1"/>
              </w:rPr>
              <w:t xml:space="preserve">CKC’s: </w:t>
            </w:r>
            <w:r w:rsidRPr="002432F3">
              <w:rPr>
                <w:bCs/>
                <w:color w:val="000000" w:themeColor="text1"/>
              </w:rPr>
              <w:t>All of Domain 1</w:t>
            </w:r>
          </w:p>
          <w:p w14:paraId="3D7B58C7" w14:textId="77777777" w:rsidR="00C068B1" w:rsidRPr="00E418FF" w:rsidRDefault="00C068B1" w:rsidP="00C068B1">
            <w:pPr>
              <w:rPr>
                <w:bCs/>
                <w:color w:val="000000" w:themeColor="text1"/>
              </w:rPr>
            </w:pPr>
            <w:r>
              <w:rPr>
                <w:b/>
                <w:color w:val="000000" w:themeColor="text1"/>
              </w:rPr>
              <w:t xml:space="preserve">              </w:t>
            </w:r>
            <w:r w:rsidRPr="00E418FF">
              <w:rPr>
                <w:bCs/>
                <w:color w:val="000000" w:themeColor="text1"/>
              </w:rPr>
              <w:t>All of Domain 2</w:t>
            </w:r>
          </w:p>
          <w:p w14:paraId="40099C87" w14:textId="77777777" w:rsidR="00C068B1" w:rsidRPr="00E418FF" w:rsidRDefault="00C068B1" w:rsidP="00C068B1">
            <w:pPr>
              <w:rPr>
                <w:bCs/>
                <w:color w:val="000000" w:themeColor="text1"/>
              </w:rPr>
            </w:pPr>
            <w:r w:rsidRPr="00E418FF">
              <w:rPr>
                <w:bCs/>
                <w:color w:val="000000" w:themeColor="text1"/>
              </w:rPr>
              <w:t xml:space="preserve">              All of Domain 3</w:t>
            </w:r>
          </w:p>
          <w:p w14:paraId="4BC6BB1D" w14:textId="77777777" w:rsidR="00C068B1" w:rsidRDefault="00C068B1" w:rsidP="00C068B1">
            <w:pPr>
              <w:rPr>
                <w:bCs/>
                <w:color w:val="000000" w:themeColor="text1"/>
              </w:rPr>
            </w:pPr>
            <w:r>
              <w:rPr>
                <w:bCs/>
                <w:color w:val="000000" w:themeColor="text1"/>
              </w:rPr>
              <w:t xml:space="preserve">              All of Domain 4</w:t>
            </w:r>
          </w:p>
          <w:p w14:paraId="220519BC" w14:textId="77777777" w:rsidR="00C068B1" w:rsidRPr="000F5345" w:rsidRDefault="00C068B1" w:rsidP="00C068B1">
            <w:pPr>
              <w:rPr>
                <w:bCs/>
                <w:color w:val="000000" w:themeColor="text1"/>
              </w:rPr>
            </w:pPr>
            <w:r>
              <w:rPr>
                <w:bCs/>
                <w:color w:val="000000" w:themeColor="text1"/>
              </w:rPr>
              <w:t xml:space="preserve">              </w:t>
            </w:r>
            <w:r w:rsidRPr="000F5345">
              <w:rPr>
                <w:bCs/>
                <w:color w:val="000000" w:themeColor="text1"/>
              </w:rPr>
              <w:t xml:space="preserve">Domain 5, 5.A.2, 5.A.3, </w:t>
            </w:r>
          </w:p>
          <w:p w14:paraId="38B8FEBD" w14:textId="77777777" w:rsidR="00C068B1" w:rsidRPr="000F5345" w:rsidRDefault="00C068B1" w:rsidP="00C068B1">
            <w:pPr>
              <w:rPr>
                <w:bCs/>
                <w:color w:val="000000" w:themeColor="text1"/>
              </w:rPr>
            </w:pPr>
            <w:r w:rsidRPr="000F5345">
              <w:rPr>
                <w:bCs/>
                <w:color w:val="000000" w:themeColor="text1"/>
              </w:rPr>
              <w:t xml:space="preserve">              Domain 7</w:t>
            </w:r>
            <w:r>
              <w:rPr>
                <w:bCs/>
                <w:color w:val="000000" w:themeColor="text1"/>
              </w:rPr>
              <w:t xml:space="preserve">: </w:t>
            </w:r>
            <w:r w:rsidRPr="000F5345">
              <w:rPr>
                <w:bCs/>
                <w:color w:val="000000" w:themeColor="text1"/>
              </w:rPr>
              <w:t>7.B.1</w:t>
            </w:r>
          </w:p>
          <w:p w14:paraId="02D36619" w14:textId="77777777" w:rsidR="00C068B1" w:rsidRPr="005A094E" w:rsidRDefault="00C068B1" w:rsidP="00C068B1">
            <w:pPr>
              <w:rPr>
                <w:b/>
                <w:color w:val="000000" w:themeColor="text1"/>
              </w:rPr>
            </w:pPr>
          </w:p>
        </w:tc>
      </w:tr>
      <w:tr w:rsidR="00BC5FC1" w:rsidRPr="00E3134A" w14:paraId="0B81010D" w14:textId="77777777" w:rsidTr="005E6EE0">
        <w:tc>
          <w:tcPr>
            <w:tcW w:w="6463" w:type="dxa"/>
          </w:tcPr>
          <w:p w14:paraId="5EBEEB6C" w14:textId="559AF084" w:rsidR="00BC5FC1" w:rsidRPr="00F171B8" w:rsidRDefault="00BC5FC1" w:rsidP="00BC5FC1">
            <w:pPr>
              <w:pStyle w:val="ListParagraph"/>
              <w:numPr>
                <w:ilvl w:val="0"/>
                <w:numId w:val="4"/>
              </w:numPr>
            </w:pPr>
            <w:r w:rsidRPr="00F171B8">
              <w:lastRenderedPageBreak/>
              <w:t>Individualize a Learning Experience Plan (LEP) with:</w:t>
            </w:r>
          </w:p>
          <w:p w14:paraId="0E6710DB" w14:textId="38751AB6" w:rsidR="00BC5FC1" w:rsidRDefault="00BC5FC1" w:rsidP="00BC5FC1">
            <w:pPr>
              <w:pStyle w:val="ListParagraph"/>
              <w:numPr>
                <w:ilvl w:val="0"/>
                <w:numId w:val="9"/>
              </w:numPr>
            </w:pPr>
            <w:r>
              <w:t xml:space="preserve">Observation and assessment </w:t>
            </w:r>
          </w:p>
          <w:p w14:paraId="3A9377DB" w14:textId="1D178371" w:rsidR="00BC5FC1" w:rsidRDefault="00BC5FC1" w:rsidP="00BC5FC1">
            <w:pPr>
              <w:pStyle w:val="ListParagraph"/>
              <w:numPr>
                <w:ilvl w:val="0"/>
                <w:numId w:val="9"/>
              </w:numPr>
            </w:pPr>
            <w:r>
              <w:t xml:space="preserve">Teaching and behavioral strategies </w:t>
            </w:r>
          </w:p>
          <w:p w14:paraId="3EA5B67A" w14:textId="157BE2DC" w:rsidR="00BC5FC1" w:rsidRPr="00723949" w:rsidRDefault="00BC5FC1" w:rsidP="00BC5FC1">
            <w:pPr>
              <w:pStyle w:val="ListParagraph"/>
              <w:numPr>
                <w:ilvl w:val="0"/>
                <w:numId w:val="9"/>
              </w:numPr>
            </w:pPr>
            <w:r>
              <w:t>Family connections</w:t>
            </w:r>
          </w:p>
          <w:p w14:paraId="25BD31AB" w14:textId="2781EE75" w:rsidR="00BC5FC1" w:rsidRPr="00723949" w:rsidRDefault="00BC5FC1" w:rsidP="00BC5FC1">
            <w:r w:rsidRPr="00723949">
              <w:t>based on for a child with ASD.</w:t>
            </w:r>
          </w:p>
        </w:tc>
        <w:tc>
          <w:tcPr>
            <w:tcW w:w="6487" w:type="dxa"/>
          </w:tcPr>
          <w:p w14:paraId="5DCC27C7" w14:textId="77777777" w:rsidR="00BC5FC1" w:rsidRPr="000F5345" w:rsidRDefault="00BC5FC1" w:rsidP="00BC5FC1">
            <w:pPr>
              <w:rPr>
                <w:b/>
                <w:color w:val="000000" w:themeColor="text1"/>
              </w:rPr>
            </w:pPr>
            <w:r w:rsidRPr="000F5345">
              <w:rPr>
                <w:b/>
                <w:color w:val="000000" w:themeColor="text1"/>
              </w:rPr>
              <w:t xml:space="preserve">OSEP: </w:t>
            </w:r>
            <w:r>
              <w:rPr>
                <w:bCs/>
                <w:color w:val="000000" w:themeColor="text1"/>
              </w:rPr>
              <w:t>Observing and Collecting Data for Progress Monitoring, Intervention, and Instruction, and Engaging and Communicating with Families</w:t>
            </w:r>
          </w:p>
          <w:p w14:paraId="7C1EE690" w14:textId="77777777" w:rsidR="00BC5FC1" w:rsidRPr="000F5345" w:rsidRDefault="00BC5FC1" w:rsidP="00BC5FC1">
            <w:pPr>
              <w:rPr>
                <w:bCs/>
                <w:color w:val="000000" w:themeColor="text1"/>
              </w:rPr>
            </w:pPr>
            <w:r w:rsidRPr="000F5345">
              <w:rPr>
                <w:b/>
                <w:color w:val="000000" w:themeColor="text1"/>
              </w:rPr>
              <w:t>EI/ESCE:</w:t>
            </w:r>
            <w:r w:rsidRPr="000F5345">
              <w:rPr>
                <w:bCs/>
                <w:color w:val="000000" w:themeColor="text1"/>
              </w:rPr>
              <w:t xml:space="preserve"> Standard </w:t>
            </w:r>
            <w:r>
              <w:rPr>
                <w:bCs/>
                <w:color w:val="000000" w:themeColor="text1"/>
              </w:rPr>
              <w:t xml:space="preserve">1: 1.1, Standard 3: 3.3, All of Standard 4, All of Standard 5, All of Standard 6, </w:t>
            </w:r>
            <w:r w:rsidRPr="000F5345">
              <w:rPr>
                <w:bCs/>
                <w:color w:val="000000" w:themeColor="text1"/>
              </w:rPr>
              <w:t>and Standard 7</w:t>
            </w:r>
            <w:r>
              <w:rPr>
                <w:bCs/>
                <w:color w:val="000000" w:themeColor="text1"/>
              </w:rPr>
              <w:t xml:space="preserve">: </w:t>
            </w:r>
            <w:r w:rsidRPr="000F5345">
              <w:rPr>
                <w:bCs/>
                <w:color w:val="000000" w:themeColor="text1"/>
              </w:rPr>
              <w:t>7.2</w:t>
            </w:r>
          </w:p>
          <w:p w14:paraId="48802A62" w14:textId="77777777" w:rsidR="00BC5FC1" w:rsidRPr="000F5345" w:rsidRDefault="00BC5FC1" w:rsidP="00BC5FC1">
            <w:pPr>
              <w:rPr>
                <w:b/>
                <w:color w:val="000000" w:themeColor="text1"/>
              </w:rPr>
            </w:pPr>
            <w:r w:rsidRPr="000F5345">
              <w:rPr>
                <w:b/>
                <w:color w:val="000000" w:themeColor="text1"/>
              </w:rPr>
              <w:t xml:space="preserve">NAEYC: </w:t>
            </w:r>
            <w:r w:rsidRPr="001A658C">
              <w:rPr>
                <w:bCs/>
                <w:color w:val="000000" w:themeColor="text1"/>
              </w:rPr>
              <w:t>Standard 1: 1a and 1c</w:t>
            </w:r>
            <w:r>
              <w:rPr>
                <w:bCs/>
                <w:color w:val="000000" w:themeColor="text1"/>
              </w:rPr>
              <w:t>, Standard 2: 2a, All of Standard 3, Standard 4: 4b, 4c and 4d, Standard 5: 5c</w:t>
            </w:r>
            <w:r w:rsidRPr="000F5345">
              <w:rPr>
                <w:bCs/>
                <w:color w:val="000000" w:themeColor="text1"/>
              </w:rPr>
              <w:t xml:space="preserve"> Standard 6</w:t>
            </w:r>
            <w:r>
              <w:rPr>
                <w:bCs/>
                <w:color w:val="000000" w:themeColor="text1"/>
              </w:rPr>
              <w:t xml:space="preserve">: </w:t>
            </w:r>
            <w:r w:rsidRPr="000F5345">
              <w:rPr>
                <w:bCs/>
                <w:color w:val="000000" w:themeColor="text1"/>
              </w:rPr>
              <w:t>6d</w:t>
            </w:r>
          </w:p>
          <w:p w14:paraId="77E6C60B" w14:textId="77777777" w:rsidR="00BC5FC1" w:rsidRPr="000F5345" w:rsidRDefault="00BC5FC1" w:rsidP="00BC5FC1">
            <w:pPr>
              <w:rPr>
                <w:bCs/>
                <w:color w:val="000000" w:themeColor="text1"/>
              </w:rPr>
            </w:pPr>
            <w:r w:rsidRPr="000F5345">
              <w:rPr>
                <w:b/>
                <w:color w:val="000000" w:themeColor="text1"/>
              </w:rPr>
              <w:t xml:space="preserve">PS&amp;C: </w:t>
            </w:r>
            <w:r w:rsidRPr="001A658C">
              <w:rPr>
                <w:bCs/>
                <w:color w:val="000000" w:themeColor="text1"/>
              </w:rPr>
              <w:t>All of Standard 1</w:t>
            </w:r>
            <w:r>
              <w:rPr>
                <w:bCs/>
                <w:color w:val="000000" w:themeColor="text1"/>
              </w:rPr>
              <w:t xml:space="preserve">, Standard 2: 2a, All of Standard 3, Standard 4: 4b and 4c, , </w:t>
            </w:r>
            <w:r w:rsidRPr="000F5345">
              <w:rPr>
                <w:bCs/>
                <w:color w:val="000000" w:themeColor="text1"/>
              </w:rPr>
              <w:t>Standard 6</w:t>
            </w:r>
            <w:r>
              <w:rPr>
                <w:bCs/>
                <w:color w:val="000000" w:themeColor="text1"/>
              </w:rPr>
              <w:t xml:space="preserve">: 6c and </w:t>
            </w:r>
            <w:r w:rsidRPr="000F5345">
              <w:rPr>
                <w:bCs/>
                <w:color w:val="000000" w:themeColor="text1"/>
              </w:rPr>
              <w:t>6e</w:t>
            </w:r>
          </w:p>
          <w:p w14:paraId="6B488908" w14:textId="77777777" w:rsidR="00BC5FC1" w:rsidRDefault="00BC5FC1" w:rsidP="00BC5FC1">
            <w:pPr>
              <w:rPr>
                <w:bCs/>
                <w:color w:val="000000" w:themeColor="text1"/>
              </w:rPr>
            </w:pPr>
            <w:r w:rsidRPr="000F5345">
              <w:rPr>
                <w:b/>
                <w:color w:val="000000" w:themeColor="text1"/>
              </w:rPr>
              <w:t xml:space="preserve">CKC’s: </w:t>
            </w:r>
            <w:r w:rsidRPr="002432F3">
              <w:rPr>
                <w:bCs/>
                <w:color w:val="000000" w:themeColor="text1"/>
              </w:rPr>
              <w:t>All of Domain 1</w:t>
            </w:r>
          </w:p>
          <w:p w14:paraId="58BDED9E" w14:textId="77777777" w:rsidR="00BC5FC1" w:rsidRPr="00E418FF" w:rsidRDefault="00BC5FC1" w:rsidP="00BC5FC1">
            <w:pPr>
              <w:rPr>
                <w:bCs/>
                <w:color w:val="000000" w:themeColor="text1"/>
              </w:rPr>
            </w:pPr>
            <w:r>
              <w:rPr>
                <w:b/>
                <w:color w:val="000000" w:themeColor="text1"/>
              </w:rPr>
              <w:t xml:space="preserve">              </w:t>
            </w:r>
            <w:r w:rsidRPr="00E418FF">
              <w:rPr>
                <w:bCs/>
                <w:color w:val="000000" w:themeColor="text1"/>
              </w:rPr>
              <w:t>All of Domain 2</w:t>
            </w:r>
          </w:p>
          <w:p w14:paraId="0951AE07" w14:textId="77777777" w:rsidR="00BC5FC1" w:rsidRPr="00E418FF" w:rsidRDefault="00BC5FC1" w:rsidP="00BC5FC1">
            <w:pPr>
              <w:rPr>
                <w:bCs/>
                <w:color w:val="000000" w:themeColor="text1"/>
              </w:rPr>
            </w:pPr>
            <w:r w:rsidRPr="00E418FF">
              <w:rPr>
                <w:bCs/>
                <w:color w:val="000000" w:themeColor="text1"/>
              </w:rPr>
              <w:t xml:space="preserve">              All of Domain 3</w:t>
            </w:r>
          </w:p>
          <w:p w14:paraId="1D8DFE0A" w14:textId="77777777" w:rsidR="00BC5FC1" w:rsidRDefault="00BC5FC1" w:rsidP="00BC5FC1">
            <w:pPr>
              <w:rPr>
                <w:bCs/>
                <w:color w:val="000000" w:themeColor="text1"/>
              </w:rPr>
            </w:pPr>
            <w:r>
              <w:rPr>
                <w:bCs/>
                <w:color w:val="000000" w:themeColor="text1"/>
              </w:rPr>
              <w:t xml:space="preserve">              All of Domain 4</w:t>
            </w:r>
          </w:p>
          <w:p w14:paraId="6B5781A6" w14:textId="77777777" w:rsidR="00BC5FC1" w:rsidRPr="000F5345" w:rsidRDefault="00BC5FC1" w:rsidP="00BC5FC1">
            <w:pPr>
              <w:rPr>
                <w:bCs/>
                <w:color w:val="000000" w:themeColor="text1"/>
              </w:rPr>
            </w:pPr>
            <w:r>
              <w:rPr>
                <w:bCs/>
                <w:color w:val="000000" w:themeColor="text1"/>
              </w:rPr>
              <w:t xml:space="preserve">              </w:t>
            </w:r>
            <w:r w:rsidRPr="000F5345">
              <w:rPr>
                <w:bCs/>
                <w:color w:val="000000" w:themeColor="text1"/>
              </w:rPr>
              <w:t xml:space="preserve">Domain 5, 5.A.2, 5.A.3, </w:t>
            </w:r>
          </w:p>
          <w:p w14:paraId="1715AA1A" w14:textId="77777777" w:rsidR="00BC5FC1" w:rsidRPr="000F5345" w:rsidRDefault="00BC5FC1" w:rsidP="00BC5FC1">
            <w:pPr>
              <w:rPr>
                <w:bCs/>
                <w:color w:val="000000" w:themeColor="text1"/>
              </w:rPr>
            </w:pPr>
            <w:r w:rsidRPr="000F5345">
              <w:rPr>
                <w:bCs/>
                <w:color w:val="000000" w:themeColor="text1"/>
              </w:rPr>
              <w:t xml:space="preserve">              Domain 7</w:t>
            </w:r>
            <w:r>
              <w:rPr>
                <w:bCs/>
                <w:color w:val="000000" w:themeColor="text1"/>
              </w:rPr>
              <w:t xml:space="preserve">: </w:t>
            </w:r>
            <w:r w:rsidRPr="000F5345">
              <w:rPr>
                <w:bCs/>
                <w:color w:val="000000" w:themeColor="text1"/>
              </w:rPr>
              <w:t>7.B.1</w:t>
            </w:r>
          </w:p>
          <w:p w14:paraId="662744A3" w14:textId="78BF4BCE" w:rsidR="00BC5FC1" w:rsidRPr="00C136F6" w:rsidRDefault="00BC5FC1" w:rsidP="00BC5FC1">
            <w:pPr>
              <w:rPr>
                <w:b/>
                <w:color w:val="000000" w:themeColor="text1"/>
                <w:highlight w:val="yellow"/>
              </w:rPr>
            </w:pPr>
          </w:p>
        </w:tc>
      </w:tr>
    </w:tbl>
    <w:p w14:paraId="3707FD6D" w14:textId="685D6F37" w:rsidR="00C136F6" w:rsidRDefault="00C136F6" w:rsidP="00171444">
      <w:pPr>
        <w:rPr>
          <w:rFonts w:ascii="Times New Roman" w:hAnsi="Times New Roman" w:cs="Times New Roman"/>
          <w:b/>
          <w:sz w:val="24"/>
          <w:szCs w:val="24"/>
        </w:rPr>
      </w:pPr>
    </w:p>
    <w:p w14:paraId="63807682" w14:textId="77777777" w:rsidR="00C136F6" w:rsidRDefault="00C136F6">
      <w:pPr>
        <w:rPr>
          <w:rFonts w:ascii="Times New Roman" w:hAnsi="Times New Roman" w:cs="Times New Roman"/>
          <w:b/>
          <w:sz w:val="24"/>
          <w:szCs w:val="24"/>
        </w:rPr>
      </w:pPr>
      <w:r>
        <w:rPr>
          <w:rFonts w:ascii="Times New Roman" w:hAnsi="Times New Roman" w:cs="Times New Roman"/>
          <w:b/>
          <w:sz w:val="24"/>
          <w:szCs w:val="24"/>
        </w:rPr>
        <w:br w:type="page"/>
      </w:r>
    </w:p>
    <w:p w14:paraId="5EDD3C41" w14:textId="77777777" w:rsidR="00E10AEC" w:rsidRDefault="00E10AEC" w:rsidP="00171444">
      <w:pPr>
        <w:rPr>
          <w:rFonts w:ascii="Times New Roman" w:hAnsi="Times New Roman" w:cs="Times New Roman"/>
          <w:b/>
          <w:sz w:val="24"/>
          <w:szCs w:val="24"/>
        </w:rPr>
      </w:pPr>
    </w:p>
    <w:p w14:paraId="144BECFF" w14:textId="677CBA67" w:rsidR="00171444" w:rsidRPr="00893B0F" w:rsidRDefault="002B23F5" w:rsidP="00171444">
      <w:pPr>
        <w:rPr>
          <w:rFonts w:ascii="Times New Roman" w:hAnsi="Times New Roman" w:cs="Times New Roman"/>
          <w:b/>
          <w:sz w:val="24"/>
          <w:szCs w:val="24"/>
        </w:rPr>
      </w:pPr>
      <w:r w:rsidRPr="00893B0F">
        <w:rPr>
          <w:rFonts w:ascii="Times New Roman" w:hAnsi="Times New Roman" w:cs="Times New Roman"/>
          <w:b/>
          <w:sz w:val="24"/>
          <w:szCs w:val="24"/>
        </w:rPr>
        <w:t>Course Content:</w:t>
      </w:r>
      <w:r w:rsidR="00171444" w:rsidRPr="00893B0F">
        <w:rPr>
          <w:rFonts w:ascii="Times New Roman" w:hAnsi="Times New Roman" w:cs="Times New Roman"/>
          <w:b/>
          <w:sz w:val="24"/>
          <w:szCs w:val="24"/>
        </w:rPr>
        <w:t xml:space="preserve"> The following topics will be covered:</w:t>
      </w:r>
    </w:p>
    <w:tbl>
      <w:tblPr>
        <w:tblStyle w:val="TableGrid"/>
        <w:tblW w:w="0" w:type="auto"/>
        <w:tblLook w:val="04A0" w:firstRow="1" w:lastRow="0" w:firstColumn="1" w:lastColumn="0" w:noHBand="0" w:noVBand="1"/>
      </w:tblPr>
      <w:tblGrid>
        <w:gridCol w:w="6463"/>
        <w:gridCol w:w="6487"/>
      </w:tblGrid>
      <w:tr w:rsidR="00FD360B" w:rsidRPr="00E3134A" w14:paraId="4F618453" w14:textId="77777777" w:rsidTr="00EE6C1F">
        <w:tc>
          <w:tcPr>
            <w:tcW w:w="6463" w:type="dxa"/>
          </w:tcPr>
          <w:p w14:paraId="3FCFB985" w14:textId="77777777" w:rsidR="00FD360B" w:rsidRPr="00E3134A" w:rsidRDefault="00FD360B" w:rsidP="00EE6C1F">
            <w:pPr>
              <w:rPr>
                <w:b/>
                <w:color w:val="000000" w:themeColor="text1"/>
                <w:highlight w:val="yellow"/>
              </w:rPr>
            </w:pPr>
            <w:r w:rsidRPr="00893B0F">
              <w:rPr>
                <w:b/>
                <w:color w:val="000000" w:themeColor="text1"/>
              </w:rPr>
              <w:t xml:space="preserve">Course Content: </w:t>
            </w:r>
          </w:p>
        </w:tc>
        <w:tc>
          <w:tcPr>
            <w:tcW w:w="6487" w:type="dxa"/>
          </w:tcPr>
          <w:p w14:paraId="1F0CF6B7" w14:textId="77777777" w:rsidR="00FD360B" w:rsidRPr="00E3134A" w:rsidRDefault="00FD360B" w:rsidP="00EE6C1F">
            <w:pPr>
              <w:rPr>
                <w:b/>
                <w:color w:val="000000" w:themeColor="text1"/>
                <w:highlight w:val="yellow"/>
              </w:rPr>
            </w:pPr>
            <w:r w:rsidRPr="004D565B">
              <w:rPr>
                <w:b/>
                <w:color w:val="000000" w:themeColor="text1"/>
              </w:rPr>
              <w:t>Alignment with Standards</w:t>
            </w:r>
          </w:p>
        </w:tc>
      </w:tr>
      <w:tr w:rsidR="00C136F6" w:rsidRPr="00E3134A" w14:paraId="29B803F4" w14:textId="77777777" w:rsidTr="00EE6C1F">
        <w:tc>
          <w:tcPr>
            <w:tcW w:w="6463" w:type="dxa"/>
          </w:tcPr>
          <w:p w14:paraId="137C763E" w14:textId="55B780D3" w:rsidR="00C136F6" w:rsidRDefault="00C136F6">
            <w:pPr>
              <w:pStyle w:val="paragraph"/>
              <w:numPr>
                <w:ilvl w:val="0"/>
                <w:numId w:val="2"/>
              </w:numPr>
              <w:spacing w:before="0" w:beforeAutospacing="0" w:after="0" w:afterAutospacing="0"/>
              <w:textAlignment w:val="baseline"/>
            </w:pPr>
            <w:r>
              <w:t>Autism Spectrum Disorder (ASD)</w:t>
            </w:r>
          </w:p>
          <w:p w14:paraId="5DDFEE4C" w14:textId="77777777" w:rsidR="00C136F6" w:rsidRDefault="00C136F6" w:rsidP="00C136F6">
            <w:pPr>
              <w:pStyle w:val="paragraph"/>
              <w:spacing w:before="0" w:beforeAutospacing="0" w:after="0" w:afterAutospacing="0"/>
              <w:ind w:left="720"/>
              <w:textAlignment w:val="baseline"/>
            </w:pPr>
          </w:p>
        </w:tc>
        <w:tc>
          <w:tcPr>
            <w:tcW w:w="6487" w:type="dxa"/>
          </w:tcPr>
          <w:p w14:paraId="18B8ED7E" w14:textId="77777777" w:rsidR="00C068B1" w:rsidRPr="00953B8A" w:rsidRDefault="00C068B1" w:rsidP="00C068B1">
            <w:pPr>
              <w:rPr>
                <w:bCs/>
                <w:color w:val="000000" w:themeColor="text1"/>
              </w:rPr>
            </w:pPr>
            <w:r>
              <w:rPr>
                <w:b/>
                <w:color w:val="000000" w:themeColor="text1"/>
              </w:rPr>
              <w:t xml:space="preserve">EI/ECSE: </w:t>
            </w:r>
            <w:r w:rsidRPr="00953B8A">
              <w:rPr>
                <w:bCs/>
                <w:color w:val="000000" w:themeColor="text1"/>
              </w:rPr>
              <w:t>Standard 1, 1.4</w:t>
            </w:r>
          </w:p>
          <w:p w14:paraId="097BBFA3" w14:textId="77777777" w:rsidR="00C068B1" w:rsidRPr="00DF796D" w:rsidRDefault="00C068B1" w:rsidP="00C068B1">
            <w:pPr>
              <w:rPr>
                <w:bCs/>
                <w:color w:val="000000" w:themeColor="text1"/>
              </w:rPr>
            </w:pPr>
            <w:r w:rsidRPr="00DF796D">
              <w:rPr>
                <w:b/>
                <w:color w:val="000000" w:themeColor="text1"/>
              </w:rPr>
              <w:t xml:space="preserve">NAEYC: </w:t>
            </w:r>
            <w:r w:rsidRPr="00953B8A">
              <w:rPr>
                <w:bCs/>
                <w:color w:val="000000" w:themeColor="text1"/>
              </w:rPr>
              <w:t>Standard 1, 1a and 1b,</w:t>
            </w:r>
            <w:r>
              <w:rPr>
                <w:b/>
                <w:color w:val="000000" w:themeColor="text1"/>
              </w:rPr>
              <w:t xml:space="preserve"> </w:t>
            </w:r>
            <w:r w:rsidRPr="00DF796D">
              <w:rPr>
                <w:bCs/>
                <w:color w:val="000000" w:themeColor="text1"/>
              </w:rPr>
              <w:t xml:space="preserve">Standard </w:t>
            </w:r>
            <w:r>
              <w:rPr>
                <w:bCs/>
                <w:color w:val="000000" w:themeColor="text1"/>
              </w:rPr>
              <w:t>6</w:t>
            </w:r>
            <w:r w:rsidRPr="00DF796D">
              <w:rPr>
                <w:bCs/>
                <w:color w:val="000000" w:themeColor="text1"/>
              </w:rPr>
              <w:t>: 6d</w:t>
            </w:r>
          </w:p>
          <w:p w14:paraId="6B7380EA" w14:textId="77777777" w:rsidR="00C068B1" w:rsidRPr="00DF796D" w:rsidRDefault="00C068B1" w:rsidP="00C068B1">
            <w:pPr>
              <w:rPr>
                <w:bCs/>
                <w:color w:val="000000" w:themeColor="text1"/>
              </w:rPr>
            </w:pPr>
            <w:r w:rsidRPr="0030201D">
              <w:rPr>
                <w:b/>
                <w:color w:val="000000" w:themeColor="text1"/>
              </w:rPr>
              <w:t>PS&amp;C</w:t>
            </w:r>
            <w:r w:rsidRPr="00DF796D">
              <w:rPr>
                <w:bCs/>
                <w:color w:val="000000" w:themeColor="text1"/>
              </w:rPr>
              <w:t xml:space="preserve">: </w:t>
            </w:r>
            <w:r>
              <w:rPr>
                <w:bCs/>
                <w:color w:val="000000" w:themeColor="text1"/>
              </w:rPr>
              <w:t xml:space="preserve">Standard 1, 1a and 1b, </w:t>
            </w:r>
            <w:r w:rsidRPr="00DF796D">
              <w:rPr>
                <w:bCs/>
                <w:color w:val="000000" w:themeColor="text1"/>
              </w:rPr>
              <w:t xml:space="preserve">Standard </w:t>
            </w:r>
            <w:r>
              <w:rPr>
                <w:bCs/>
                <w:color w:val="000000" w:themeColor="text1"/>
              </w:rPr>
              <w:t>6</w:t>
            </w:r>
            <w:r w:rsidRPr="00DF796D">
              <w:rPr>
                <w:bCs/>
                <w:color w:val="000000" w:themeColor="text1"/>
              </w:rPr>
              <w:t>. 6d</w:t>
            </w:r>
          </w:p>
          <w:p w14:paraId="492593C2" w14:textId="77777777" w:rsidR="00C068B1" w:rsidRPr="00BD35EB" w:rsidRDefault="00C068B1" w:rsidP="00C068B1">
            <w:pPr>
              <w:rPr>
                <w:bCs/>
                <w:color w:val="000000" w:themeColor="text1"/>
              </w:rPr>
            </w:pPr>
            <w:r w:rsidRPr="00DF796D">
              <w:rPr>
                <w:b/>
                <w:color w:val="000000" w:themeColor="text1"/>
              </w:rPr>
              <w:t xml:space="preserve">CKC’s: </w:t>
            </w:r>
            <w:r w:rsidRPr="00BD35EB">
              <w:rPr>
                <w:bCs/>
                <w:color w:val="000000" w:themeColor="text1"/>
              </w:rPr>
              <w:t>Domain 1, 1.A.1,</w:t>
            </w:r>
            <w:r>
              <w:rPr>
                <w:bCs/>
                <w:color w:val="000000" w:themeColor="text1"/>
              </w:rPr>
              <w:t xml:space="preserve"> 1.B.1, Domain 6, 6.A.5, and</w:t>
            </w:r>
            <w:r w:rsidRPr="00BD35EB">
              <w:rPr>
                <w:bCs/>
                <w:color w:val="000000" w:themeColor="text1"/>
              </w:rPr>
              <w:t xml:space="preserve"> Domain 7, 7.A.2</w:t>
            </w:r>
          </w:p>
          <w:p w14:paraId="72C5CF8B" w14:textId="77777777" w:rsidR="00C136F6" w:rsidRPr="00670361" w:rsidRDefault="00C136F6" w:rsidP="00C136F6">
            <w:pPr>
              <w:rPr>
                <w:b/>
                <w:color w:val="000000" w:themeColor="text1"/>
                <w:highlight w:val="yellow"/>
              </w:rPr>
            </w:pPr>
          </w:p>
        </w:tc>
      </w:tr>
      <w:tr w:rsidR="00C068B1" w:rsidRPr="00E3134A" w14:paraId="0D26F8D4" w14:textId="77777777" w:rsidTr="00EE6C1F">
        <w:tc>
          <w:tcPr>
            <w:tcW w:w="6463" w:type="dxa"/>
          </w:tcPr>
          <w:p w14:paraId="5BC7410E" w14:textId="07F812A0" w:rsidR="00C068B1" w:rsidRDefault="00C068B1" w:rsidP="00C068B1">
            <w:pPr>
              <w:pStyle w:val="paragraph"/>
              <w:numPr>
                <w:ilvl w:val="0"/>
                <w:numId w:val="2"/>
              </w:numPr>
              <w:spacing w:before="0" w:beforeAutospacing="0" w:after="0" w:afterAutospacing="0"/>
              <w:textAlignment w:val="baseline"/>
              <w:rPr>
                <w:bCs/>
                <w:color w:val="000000" w:themeColor="text1"/>
              </w:rPr>
            </w:pPr>
            <w:r>
              <w:t>Frameworks, and models associated with ASD.</w:t>
            </w:r>
          </w:p>
          <w:p w14:paraId="6B1E46AE" w14:textId="7E911893" w:rsidR="00C068B1" w:rsidRPr="00C16429" w:rsidRDefault="00C068B1" w:rsidP="00C068B1">
            <w:pPr>
              <w:pStyle w:val="paragraph"/>
              <w:spacing w:before="0" w:beforeAutospacing="0" w:after="0" w:afterAutospacing="0"/>
              <w:ind w:left="360"/>
              <w:textAlignment w:val="baseline"/>
              <w:rPr>
                <w:bCs/>
                <w:color w:val="000000" w:themeColor="text1"/>
              </w:rPr>
            </w:pPr>
          </w:p>
        </w:tc>
        <w:tc>
          <w:tcPr>
            <w:tcW w:w="6487" w:type="dxa"/>
          </w:tcPr>
          <w:p w14:paraId="4C88B53E" w14:textId="77777777" w:rsidR="00C068B1" w:rsidRPr="00953B8A" w:rsidRDefault="00C068B1" w:rsidP="00C068B1">
            <w:pPr>
              <w:rPr>
                <w:bCs/>
                <w:color w:val="000000" w:themeColor="text1"/>
              </w:rPr>
            </w:pPr>
            <w:r>
              <w:rPr>
                <w:b/>
                <w:color w:val="000000" w:themeColor="text1"/>
              </w:rPr>
              <w:t xml:space="preserve">EI/ECSE: </w:t>
            </w:r>
            <w:r w:rsidRPr="00953B8A">
              <w:rPr>
                <w:bCs/>
                <w:color w:val="000000" w:themeColor="text1"/>
              </w:rPr>
              <w:t>Standard 1, 1.4</w:t>
            </w:r>
          </w:p>
          <w:p w14:paraId="339DE4C4" w14:textId="77777777" w:rsidR="00C068B1" w:rsidRPr="00DF796D" w:rsidRDefault="00C068B1" w:rsidP="00C068B1">
            <w:pPr>
              <w:rPr>
                <w:bCs/>
                <w:color w:val="000000" w:themeColor="text1"/>
              </w:rPr>
            </w:pPr>
            <w:r w:rsidRPr="00DF796D">
              <w:rPr>
                <w:b/>
                <w:color w:val="000000" w:themeColor="text1"/>
              </w:rPr>
              <w:t xml:space="preserve">NAEYC: </w:t>
            </w:r>
            <w:r w:rsidRPr="00953B8A">
              <w:rPr>
                <w:bCs/>
                <w:color w:val="000000" w:themeColor="text1"/>
              </w:rPr>
              <w:t>Standard 1, 1a and 1b,</w:t>
            </w:r>
            <w:r>
              <w:rPr>
                <w:b/>
                <w:color w:val="000000" w:themeColor="text1"/>
              </w:rPr>
              <w:t xml:space="preserve"> </w:t>
            </w:r>
            <w:r w:rsidRPr="00DF796D">
              <w:rPr>
                <w:bCs/>
                <w:color w:val="000000" w:themeColor="text1"/>
              </w:rPr>
              <w:t xml:space="preserve">Standard </w:t>
            </w:r>
            <w:r>
              <w:rPr>
                <w:bCs/>
                <w:color w:val="000000" w:themeColor="text1"/>
              </w:rPr>
              <w:t>6</w:t>
            </w:r>
            <w:r w:rsidRPr="00DF796D">
              <w:rPr>
                <w:bCs/>
                <w:color w:val="000000" w:themeColor="text1"/>
              </w:rPr>
              <w:t>: 6</w:t>
            </w:r>
            <w:r>
              <w:rPr>
                <w:bCs/>
                <w:color w:val="000000" w:themeColor="text1"/>
              </w:rPr>
              <w:t>d</w:t>
            </w:r>
          </w:p>
          <w:p w14:paraId="4B5DF37E" w14:textId="77777777" w:rsidR="00C068B1" w:rsidRPr="00DF796D" w:rsidRDefault="00C068B1" w:rsidP="00C068B1">
            <w:pPr>
              <w:rPr>
                <w:bCs/>
                <w:color w:val="000000" w:themeColor="text1"/>
              </w:rPr>
            </w:pPr>
            <w:r w:rsidRPr="0030201D">
              <w:rPr>
                <w:b/>
                <w:color w:val="000000" w:themeColor="text1"/>
              </w:rPr>
              <w:t>PS&amp;C</w:t>
            </w:r>
            <w:r w:rsidRPr="00DF796D">
              <w:rPr>
                <w:bCs/>
                <w:color w:val="000000" w:themeColor="text1"/>
              </w:rPr>
              <w:t xml:space="preserve">: </w:t>
            </w:r>
            <w:r>
              <w:rPr>
                <w:bCs/>
                <w:color w:val="000000" w:themeColor="text1"/>
              </w:rPr>
              <w:t xml:space="preserve">Standard 1, 1a and 1b, </w:t>
            </w:r>
            <w:r w:rsidRPr="00DF796D">
              <w:rPr>
                <w:bCs/>
                <w:color w:val="000000" w:themeColor="text1"/>
              </w:rPr>
              <w:t xml:space="preserve">Standard </w:t>
            </w:r>
            <w:r>
              <w:rPr>
                <w:bCs/>
                <w:color w:val="000000" w:themeColor="text1"/>
              </w:rPr>
              <w:t>6</w:t>
            </w:r>
            <w:r w:rsidRPr="00DF796D">
              <w:rPr>
                <w:bCs/>
                <w:color w:val="000000" w:themeColor="text1"/>
              </w:rPr>
              <w:t>. 6d</w:t>
            </w:r>
          </w:p>
          <w:p w14:paraId="6E52FCC4" w14:textId="77777777" w:rsidR="00C068B1" w:rsidRPr="00BD35EB" w:rsidRDefault="00C068B1" w:rsidP="00C068B1">
            <w:pPr>
              <w:rPr>
                <w:bCs/>
                <w:color w:val="000000" w:themeColor="text1"/>
              </w:rPr>
            </w:pPr>
            <w:r w:rsidRPr="00DF796D">
              <w:rPr>
                <w:b/>
                <w:color w:val="000000" w:themeColor="text1"/>
              </w:rPr>
              <w:t xml:space="preserve">CKC’s: </w:t>
            </w:r>
            <w:r w:rsidRPr="00BD35EB">
              <w:rPr>
                <w:bCs/>
                <w:color w:val="000000" w:themeColor="text1"/>
              </w:rPr>
              <w:t>Domain 1, 1.A.1,</w:t>
            </w:r>
            <w:r>
              <w:rPr>
                <w:bCs/>
                <w:color w:val="000000" w:themeColor="text1"/>
              </w:rPr>
              <w:t xml:space="preserve"> 1.B.1, Domain 6, 6.A.5, and</w:t>
            </w:r>
            <w:r w:rsidRPr="00BD35EB">
              <w:rPr>
                <w:bCs/>
                <w:color w:val="000000" w:themeColor="text1"/>
              </w:rPr>
              <w:t xml:space="preserve"> Domain 7, 7.A.2</w:t>
            </w:r>
          </w:p>
          <w:p w14:paraId="72C1BAC4" w14:textId="17620E93" w:rsidR="00C068B1" w:rsidRPr="00670361" w:rsidRDefault="00C068B1" w:rsidP="00C068B1">
            <w:pPr>
              <w:rPr>
                <w:b/>
                <w:color w:val="000000" w:themeColor="text1"/>
                <w:highlight w:val="yellow"/>
              </w:rPr>
            </w:pPr>
          </w:p>
        </w:tc>
      </w:tr>
      <w:tr w:rsidR="00C068B1" w:rsidRPr="00E3134A" w14:paraId="400C268A" w14:textId="77777777" w:rsidTr="00EE6C1F">
        <w:tc>
          <w:tcPr>
            <w:tcW w:w="6463" w:type="dxa"/>
          </w:tcPr>
          <w:p w14:paraId="2DD1B50D" w14:textId="7842E1C6" w:rsidR="00C068B1" w:rsidRPr="004239B3" w:rsidRDefault="00C068B1" w:rsidP="00C068B1">
            <w:pPr>
              <w:pStyle w:val="ListParagraph"/>
              <w:numPr>
                <w:ilvl w:val="0"/>
                <w:numId w:val="2"/>
              </w:numPr>
              <w:tabs>
                <w:tab w:val="left" w:pos="720"/>
              </w:tabs>
              <w:spacing w:before="120"/>
            </w:pPr>
            <w:r w:rsidRPr="004239B3">
              <w:t xml:space="preserve">Ethical concerns and dilemma's related to working with children on the autism spectrum and their families. </w:t>
            </w:r>
          </w:p>
          <w:p w14:paraId="6D0D2F05" w14:textId="77777777" w:rsidR="00C068B1" w:rsidRPr="004239B3" w:rsidRDefault="00C068B1" w:rsidP="00C068B1">
            <w:pPr>
              <w:pStyle w:val="ListParagraph"/>
              <w:rPr>
                <w:bCs/>
                <w:color w:val="000000" w:themeColor="text1"/>
              </w:rPr>
            </w:pPr>
          </w:p>
          <w:p w14:paraId="2B2487CD" w14:textId="3C20B9BF" w:rsidR="00C068B1" w:rsidRPr="000E53B2" w:rsidRDefault="00C068B1" w:rsidP="00C068B1">
            <w:pPr>
              <w:rPr>
                <w:bCs/>
                <w:color w:val="000000" w:themeColor="text1"/>
              </w:rPr>
            </w:pPr>
          </w:p>
        </w:tc>
        <w:tc>
          <w:tcPr>
            <w:tcW w:w="6487" w:type="dxa"/>
          </w:tcPr>
          <w:p w14:paraId="0C22A719" w14:textId="77777777" w:rsidR="00C068B1" w:rsidRPr="00EA428F" w:rsidRDefault="00C068B1" w:rsidP="00C068B1">
            <w:pPr>
              <w:rPr>
                <w:b/>
                <w:color w:val="000000" w:themeColor="text1"/>
              </w:rPr>
            </w:pPr>
            <w:r w:rsidRPr="00EA428F">
              <w:rPr>
                <w:b/>
                <w:color w:val="000000" w:themeColor="text1"/>
              </w:rPr>
              <w:t xml:space="preserve">OSEP: </w:t>
            </w:r>
            <w:r w:rsidRPr="00EA428F">
              <w:rPr>
                <w:bCs/>
                <w:color w:val="000000" w:themeColor="text1"/>
              </w:rPr>
              <w:t>Engaging and Communicating with Families,</w:t>
            </w:r>
            <w:r w:rsidRPr="00EA428F">
              <w:rPr>
                <w:b/>
                <w:color w:val="000000" w:themeColor="text1"/>
              </w:rPr>
              <w:t xml:space="preserve"> </w:t>
            </w:r>
            <w:r w:rsidRPr="00EA428F">
              <w:rPr>
                <w:bCs/>
                <w:color w:val="000000" w:themeColor="text1"/>
              </w:rPr>
              <w:t>Transitions, Collaborating</w:t>
            </w:r>
          </w:p>
          <w:p w14:paraId="28713324" w14:textId="77777777" w:rsidR="00C068B1" w:rsidRPr="00EA428F" w:rsidRDefault="00C068B1" w:rsidP="00C068B1">
            <w:pPr>
              <w:rPr>
                <w:bCs/>
                <w:color w:val="000000" w:themeColor="text1"/>
              </w:rPr>
            </w:pPr>
            <w:r w:rsidRPr="00EA428F">
              <w:rPr>
                <w:b/>
                <w:color w:val="000000" w:themeColor="text1"/>
              </w:rPr>
              <w:t>EI/ESCE:</w:t>
            </w:r>
            <w:r w:rsidRPr="00EA428F">
              <w:rPr>
                <w:bCs/>
                <w:color w:val="000000" w:themeColor="text1"/>
              </w:rPr>
              <w:t xml:space="preserve"> </w:t>
            </w:r>
            <w:r>
              <w:rPr>
                <w:bCs/>
                <w:color w:val="000000" w:themeColor="text1"/>
              </w:rPr>
              <w:t xml:space="preserve">Standard 4, 4.1 and </w:t>
            </w:r>
            <w:r w:rsidRPr="00EA428F">
              <w:rPr>
                <w:bCs/>
                <w:color w:val="000000" w:themeColor="text1"/>
              </w:rPr>
              <w:t>Standard 7, 7.4</w:t>
            </w:r>
          </w:p>
          <w:p w14:paraId="19C3A361" w14:textId="77777777" w:rsidR="00C068B1" w:rsidRPr="00EA428F" w:rsidRDefault="00C068B1" w:rsidP="00C068B1">
            <w:pPr>
              <w:rPr>
                <w:bCs/>
                <w:color w:val="000000" w:themeColor="text1"/>
              </w:rPr>
            </w:pPr>
            <w:r w:rsidRPr="00EA428F">
              <w:rPr>
                <w:b/>
                <w:color w:val="000000" w:themeColor="text1"/>
              </w:rPr>
              <w:t xml:space="preserve">NAEYC: </w:t>
            </w:r>
            <w:r w:rsidRPr="00EA428F">
              <w:rPr>
                <w:bCs/>
                <w:color w:val="000000" w:themeColor="text1"/>
              </w:rPr>
              <w:t xml:space="preserve">Standard </w:t>
            </w:r>
            <w:r>
              <w:rPr>
                <w:bCs/>
                <w:color w:val="000000" w:themeColor="text1"/>
              </w:rPr>
              <w:t>6, 6b</w:t>
            </w:r>
          </w:p>
          <w:p w14:paraId="015F75AB" w14:textId="77777777" w:rsidR="00C068B1" w:rsidRPr="00EA428F" w:rsidRDefault="00C068B1" w:rsidP="00C068B1">
            <w:pPr>
              <w:rPr>
                <w:bCs/>
                <w:color w:val="000000" w:themeColor="text1"/>
              </w:rPr>
            </w:pPr>
            <w:r w:rsidRPr="00EA428F">
              <w:rPr>
                <w:b/>
                <w:color w:val="000000" w:themeColor="text1"/>
              </w:rPr>
              <w:t xml:space="preserve">PS&amp;C: </w:t>
            </w:r>
            <w:r w:rsidRPr="00EA428F">
              <w:rPr>
                <w:bCs/>
                <w:color w:val="000000" w:themeColor="text1"/>
              </w:rPr>
              <w:t>All of</w:t>
            </w:r>
            <w:r w:rsidRPr="00EA428F">
              <w:rPr>
                <w:b/>
                <w:color w:val="000000" w:themeColor="text1"/>
              </w:rPr>
              <w:t xml:space="preserve"> </w:t>
            </w:r>
            <w:r w:rsidRPr="00EA428F">
              <w:rPr>
                <w:bCs/>
                <w:color w:val="000000" w:themeColor="text1"/>
              </w:rPr>
              <w:t>Standard 6</w:t>
            </w:r>
            <w:r>
              <w:rPr>
                <w:bCs/>
                <w:color w:val="000000" w:themeColor="text1"/>
              </w:rPr>
              <w:t>, 6b</w:t>
            </w:r>
          </w:p>
          <w:p w14:paraId="00510A7E" w14:textId="4631C1CA" w:rsidR="00C068B1" w:rsidRPr="00670361" w:rsidRDefault="00C068B1" w:rsidP="00C068B1">
            <w:pPr>
              <w:rPr>
                <w:b/>
                <w:color w:val="000000" w:themeColor="text1"/>
                <w:highlight w:val="yellow"/>
              </w:rPr>
            </w:pPr>
            <w:r w:rsidRPr="00EA428F">
              <w:rPr>
                <w:b/>
                <w:color w:val="000000" w:themeColor="text1"/>
              </w:rPr>
              <w:t xml:space="preserve">CKC’s: All of </w:t>
            </w:r>
            <w:r w:rsidRPr="00EA428F">
              <w:rPr>
                <w:bCs/>
                <w:color w:val="000000" w:themeColor="text1"/>
              </w:rPr>
              <w:t xml:space="preserve">Domain </w:t>
            </w:r>
            <w:r>
              <w:rPr>
                <w:bCs/>
                <w:color w:val="000000" w:themeColor="text1"/>
              </w:rPr>
              <w:t xml:space="preserve">4, 4.B.2 and </w:t>
            </w:r>
            <w:r w:rsidRPr="00EA428F">
              <w:rPr>
                <w:bCs/>
                <w:color w:val="000000" w:themeColor="text1"/>
              </w:rPr>
              <w:t>7</w:t>
            </w:r>
            <w:r>
              <w:rPr>
                <w:bCs/>
                <w:color w:val="000000" w:themeColor="text1"/>
              </w:rPr>
              <w:t>, 7.A.3</w:t>
            </w:r>
          </w:p>
        </w:tc>
      </w:tr>
      <w:tr w:rsidR="00C068B1" w:rsidRPr="00E3134A" w14:paraId="4B3BF9AB" w14:textId="77777777" w:rsidTr="00EE6C1F">
        <w:tc>
          <w:tcPr>
            <w:tcW w:w="6463" w:type="dxa"/>
          </w:tcPr>
          <w:p w14:paraId="2D2F60C4" w14:textId="6A0F8E3E" w:rsidR="00C068B1" w:rsidRPr="00C16429" w:rsidRDefault="00C068B1" w:rsidP="00C068B1">
            <w:pPr>
              <w:pStyle w:val="paragraph"/>
              <w:numPr>
                <w:ilvl w:val="0"/>
                <w:numId w:val="2"/>
              </w:numPr>
              <w:spacing w:before="0" w:beforeAutospacing="0" w:after="0" w:afterAutospacing="0"/>
              <w:textAlignment w:val="baseline"/>
              <w:rPr>
                <w:bCs/>
                <w:color w:val="000000" w:themeColor="text1"/>
              </w:rPr>
            </w:pPr>
            <w:r>
              <w:t>Diagnoses that are encompassed by the autism spectrum. The screening and referral process.</w:t>
            </w:r>
          </w:p>
        </w:tc>
        <w:tc>
          <w:tcPr>
            <w:tcW w:w="6487" w:type="dxa"/>
          </w:tcPr>
          <w:p w14:paraId="77CA194E" w14:textId="77777777" w:rsidR="00C068B1" w:rsidRDefault="00C068B1" w:rsidP="00C068B1">
            <w:pPr>
              <w:rPr>
                <w:b/>
                <w:color w:val="000000" w:themeColor="text1"/>
              </w:rPr>
            </w:pPr>
            <w:r>
              <w:rPr>
                <w:b/>
                <w:color w:val="000000" w:themeColor="text1"/>
              </w:rPr>
              <w:t>OSEP</w:t>
            </w:r>
            <w:r w:rsidRPr="00C328D8">
              <w:rPr>
                <w:bCs/>
                <w:color w:val="000000" w:themeColor="text1"/>
              </w:rPr>
              <w:t>: Observing and Collecting Data for Progress Monitoring</w:t>
            </w:r>
            <w:r>
              <w:rPr>
                <w:bCs/>
                <w:color w:val="000000" w:themeColor="text1"/>
              </w:rPr>
              <w:t xml:space="preserve">, Intervention and Instruction and Collaborating, </w:t>
            </w:r>
          </w:p>
          <w:p w14:paraId="1F39AE76" w14:textId="77777777" w:rsidR="00C068B1" w:rsidRPr="00C328D8" w:rsidRDefault="00C068B1" w:rsidP="00C068B1">
            <w:pPr>
              <w:rPr>
                <w:b/>
                <w:color w:val="000000" w:themeColor="text1"/>
              </w:rPr>
            </w:pPr>
            <w:r w:rsidRPr="00C328D8">
              <w:rPr>
                <w:b/>
                <w:color w:val="000000" w:themeColor="text1"/>
              </w:rPr>
              <w:t xml:space="preserve">EI/ESCE: </w:t>
            </w:r>
            <w:r w:rsidRPr="00003789">
              <w:rPr>
                <w:bCs/>
                <w:color w:val="000000" w:themeColor="text1"/>
              </w:rPr>
              <w:t>Standard 1, 1.4</w:t>
            </w:r>
          </w:p>
          <w:p w14:paraId="02E6B8B7" w14:textId="77777777" w:rsidR="00C068B1" w:rsidRPr="00C328D8" w:rsidRDefault="00C068B1" w:rsidP="00C068B1">
            <w:pPr>
              <w:rPr>
                <w:b/>
                <w:color w:val="000000" w:themeColor="text1"/>
              </w:rPr>
            </w:pPr>
            <w:r w:rsidRPr="00C328D8">
              <w:rPr>
                <w:b/>
                <w:color w:val="000000" w:themeColor="text1"/>
              </w:rPr>
              <w:t xml:space="preserve">NAEYC: </w:t>
            </w:r>
            <w:r w:rsidRPr="00EB0CBF">
              <w:rPr>
                <w:bCs/>
                <w:color w:val="000000" w:themeColor="text1"/>
              </w:rPr>
              <w:t>Standard 1, 1a, Standard 3, 3a, 3b and 3d and</w:t>
            </w:r>
            <w:r>
              <w:rPr>
                <w:b/>
                <w:color w:val="000000" w:themeColor="text1"/>
              </w:rPr>
              <w:t xml:space="preserve"> </w:t>
            </w:r>
            <w:r w:rsidRPr="00C328D8">
              <w:rPr>
                <w:bCs/>
                <w:color w:val="000000" w:themeColor="text1"/>
              </w:rPr>
              <w:t>Standard 6: 6c</w:t>
            </w:r>
          </w:p>
          <w:p w14:paraId="684901C5" w14:textId="77777777" w:rsidR="00C068B1" w:rsidRPr="00C328D8" w:rsidRDefault="00C068B1" w:rsidP="00C068B1">
            <w:pPr>
              <w:rPr>
                <w:b/>
                <w:color w:val="000000" w:themeColor="text1"/>
              </w:rPr>
            </w:pPr>
            <w:r w:rsidRPr="00C328D8">
              <w:rPr>
                <w:b/>
                <w:color w:val="000000" w:themeColor="text1"/>
              </w:rPr>
              <w:t xml:space="preserve">PS&amp;C: </w:t>
            </w:r>
            <w:r w:rsidRPr="00EB0CBF">
              <w:rPr>
                <w:bCs/>
                <w:color w:val="000000" w:themeColor="text1"/>
              </w:rPr>
              <w:t>Standard 1a, Standard 3a, 3b</w:t>
            </w:r>
            <w:r>
              <w:rPr>
                <w:b/>
                <w:color w:val="000000" w:themeColor="text1"/>
              </w:rPr>
              <w:t xml:space="preserve"> </w:t>
            </w:r>
            <w:r w:rsidRPr="00C328D8">
              <w:rPr>
                <w:bCs/>
                <w:color w:val="000000" w:themeColor="text1"/>
              </w:rPr>
              <w:t>Standard 6: 6d</w:t>
            </w:r>
          </w:p>
          <w:p w14:paraId="4E0259CD" w14:textId="53D5D2BC" w:rsidR="00C068B1" w:rsidRPr="00670361" w:rsidRDefault="00C068B1" w:rsidP="00C068B1">
            <w:pPr>
              <w:rPr>
                <w:b/>
                <w:color w:val="000000" w:themeColor="text1"/>
                <w:highlight w:val="yellow"/>
              </w:rPr>
            </w:pPr>
            <w:r w:rsidRPr="00C328D8">
              <w:rPr>
                <w:b/>
                <w:color w:val="000000" w:themeColor="text1"/>
              </w:rPr>
              <w:t xml:space="preserve">CKC’s: </w:t>
            </w:r>
            <w:r w:rsidRPr="00C328D8">
              <w:rPr>
                <w:bCs/>
                <w:color w:val="000000" w:themeColor="text1"/>
              </w:rPr>
              <w:t xml:space="preserve">Domain </w:t>
            </w:r>
            <w:r>
              <w:rPr>
                <w:bCs/>
                <w:color w:val="000000" w:themeColor="text1"/>
              </w:rPr>
              <w:t>4, 4.</w:t>
            </w:r>
            <w:r w:rsidRPr="00C328D8">
              <w:rPr>
                <w:bCs/>
                <w:color w:val="000000" w:themeColor="text1"/>
              </w:rPr>
              <w:t xml:space="preserve">A.1, </w:t>
            </w:r>
            <w:r>
              <w:rPr>
                <w:bCs/>
                <w:color w:val="000000" w:themeColor="text1"/>
              </w:rPr>
              <w:t xml:space="preserve">4.A.2, 4.A,3, 4.B.1, 4.B.2 , Domain 5, 5.B.2, and 5.C.1Domain 6, 6.A.5 and </w:t>
            </w:r>
            <w:r w:rsidRPr="00C328D8">
              <w:rPr>
                <w:bCs/>
                <w:color w:val="000000" w:themeColor="text1"/>
              </w:rPr>
              <w:t>7.A.2</w:t>
            </w:r>
          </w:p>
        </w:tc>
      </w:tr>
      <w:tr w:rsidR="00C068B1" w:rsidRPr="00E3134A" w14:paraId="44DB310C" w14:textId="77777777" w:rsidTr="00EE6C1F">
        <w:tc>
          <w:tcPr>
            <w:tcW w:w="6463" w:type="dxa"/>
          </w:tcPr>
          <w:p w14:paraId="011ED296" w14:textId="0F734600" w:rsidR="00C068B1" w:rsidRDefault="00C068B1" w:rsidP="00C068B1">
            <w:pPr>
              <w:pStyle w:val="paragraph"/>
              <w:numPr>
                <w:ilvl w:val="0"/>
                <w:numId w:val="2"/>
              </w:numPr>
              <w:spacing w:before="0" w:beforeAutospacing="0" w:after="0" w:afterAutospacing="0"/>
              <w:textAlignment w:val="baseline"/>
              <w:rPr>
                <w:bCs/>
              </w:rPr>
            </w:pPr>
            <w:r>
              <w:t>Applied Behavioral Analysis (ABA) and other ASD therapies and interventions.</w:t>
            </w:r>
          </w:p>
          <w:p w14:paraId="1681762C" w14:textId="77777777" w:rsidR="00C068B1" w:rsidRDefault="00C068B1" w:rsidP="00C068B1">
            <w:pPr>
              <w:rPr>
                <w:bCs/>
                <w:color w:val="000000" w:themeColor="text1"/>
              </w:rPr>
            </w:pPr>
          </w:p>
          <w:p w14:paraId="7DC94F30" w14:textId="77777777" w:rsidR="00C068B1" w:rsidRDefault="00C068B1" w:rsidP="00C068B1">
            <w:pPr>
              <w:pStyle w:val="paragraph"/>
              <w:spacing w:before="0" w:beforeAutospacing="0" w:after="0" w:afterAutospacing="0"/>
              <w:ind w:left="720"/>
              <w:textAlignment w:val="baseline"/>
            </w:pPr>
          </w:p>
        </w:tc>
        <w:tc>
          <w:tcPr>
            <w:tcW w:w="6487" w:type="dxa"/>
          </w:tcPr>
          <w:p w14:paraId="1A4BC6F7" w14:textId="77777777" w:rsidR="00C068B1" w:rsidRPr="00DA3E16" w:rsidRDefault="00C068B1" w:rsidP="00C068B1">
            <w:pPr>
              <w:rPr>
                <w:bCs/>
                <w:color w:val="000000" w:themeColor="text1"/>
              </w:rPr>
            </w:pPr>
            <w:r w:rsidRPr="00DA3E16">
              <w:rPr>
                <w:b/>
                <w:color w:val="000000" w:themeColor="text1"/>
              </w:rPr>
              <w:lastRenderedPageBreak/>
              <w:t xml:space="preserve">OSEP: </w:t>
            </w:r>
            <w:r>
              <w:rPr>
                <w:bCs/>
                <w:color w:val="000000" w:themeColor="text1"/>
              </w:rPr>
              <w:t>Intervention and Instruction and Technology</w:t>
            </w:r>
          </w:p>
          <w:p w14:paraId="681CAB93" w14:textId="77777777" w:rsidR="00C068B1" w:rsidRPr="00DA3E16" w:rsidRDefault="00C068B1" w:rsidP="00C068B1">
            <w:pPr>
              <w:rPr>
                <w:bCs/>
                <w:color w:val="000000" w:themeColor="text1"/>
              </w:rPr>
            </w:pPr>
            <w:r w:rsidRPr="00DA3E16">
              <w:rPr>
                <w:b/>
                <w:color w:val="000000" w:themeColor="text1"/>
              </w:rPr>
              <w:t xml:space="preserve">EI/ESCE: </w:t>
            </w:r>
            <w:r>
              <w:rPr>
                <w:bCs/>
                <w:color w:val="000000" w:themeColor="text1"/>
              </w:rPr>
              <w:t>Standard 1: 1.1 and Standard 7: 7.2</w:t>
            </w:r>
          </w:p>
          <w:p w14:paraId="2EEF08EF" w14:textId="77777777" w:rsidR="00C068B1" w:rsidRPr="00DA3E16" w:rsidRDefault="00C068B1" w:rsidP="00C068B1">
            <w:pPr>
              <w:rPr>
                <w:bCs/>
                <w:color w:val="000000" w:themeColor="text1"/>
              </w:rPr>
            </w:pPr>
            <w:r w:rsidRPr="00DA3E16">
              <w:rPr>
                <w:b/>
                <w:color w:val="000000" w:themeColor="text1"/>
              </w:rPr>
              <w:lastRenderedPageBreak/>
              <w:t xml:space="preserve">NAEYC: </w:t>
            </w:r>
            <w:r w:rsidRPr="00DA3E16">
              <w:rPr>
                <w:bCs/>
                <w:color w:val="000000" w:themeColor="text1"/>
              </w:rPr>
              <w:t xml:space="preserve">Standard </w:t>
            </w:r>
            <w:r>
              <w:rPr>
                <w:bCs/>
                <w:color w:val="000000" w:themeColor="text1"/>
              </w:rPr>
              <w:t xml:space="preserve">1: 1a, </w:t>
            </w:r>
            <w:r w:rsidRPr="00DA3E16">
              <w:rPr>
                <w:bCs/>
                <w:color w:val="000000" w:themeColor="text1"/>
              </w:rPr>
              <w:t xml:space="preserve"> Standard </w:t>
            </w:r>
            <w:r>
              <w:rPr>
                <w:bCs/>
                <w:color w:val="000000" w:themeColor="text1"/>
              </w:rPr>
              <w:t>4</w:t>
            </w:r>
            <w:r w:rsidRPr="00DA3E16">
              <w:rPr>
                <w:bCs/>
                <w:color w:val="000000" w:themeColor="text1"/>
              </w:rPr>
              <w:t xml:space="preserve">: </w:t>
            </w:r>
            <w:r>
              <w:rPr>
                <w:bCs/>
                <w:color w:val="000000" w:themeColor="text1"/>
              </w:rPr>
              <w:t xml:space="preserve">4b, and Standard 6: </w:t>
            </w:r>
            <w:r w:rsidRPr="00DA3E16">
              <w:rPr>
                <w:bCs/>
                <w:color w:val="000000" w:themeColor="text1"/>
              </w:rPr>
              <w:t>6a</w:t>
            </w:r>
            <w:r>
              <w:rPr>
                <w:bCs/>
                <w:color w:val="000000" w:themeColor="text1"/>
              </w:rPr>
              <w:t xml:space="preserve"> and 6d</w:t>
            </w:r>
          </w:p>
          <w:p w14:paraId="23368D32" w14:textId="77777777" w:rsidR="00C068B1" w:rsidRPr="00DA3E16" w:rsidRDefault="00C068B1" w:rsidP="00C068B1">
            <w:pPr>
              <w:rPr>
                <w:bCs/>
                <w:color w:val="000000" w:themeColor="text1"/>
              </w:rPr>
            </w:pPr>
            <w:r w:rsidRPr="00301E8B">
              <w:rPr>
                <w:b/>
                <w:color w:val="000000" w:themeColor="text1"/>
              </w:rPr>
              <w:t>PS&amp;C:</w:t>
            </w:r>
            <w:r w:rsidRPr="00DA3E16">
              <w:rPr>
                <w:bCs/>
                <w:color w:val="000000" w:themeColor="text1"/>
              </w:rPr>
              <w:t xml:space="preserve"> Standard </w:t>
            </w:r>
            <w:r>
              <w:rPr>
                <w:bCs/>
                <w:color w:val="000000" w:themeColor="text1"/>
              </w:rPr>
              <w:t xml:space="preserve">1: 1a and </w:t>
            </w:r>
            <w:r w:rsidRPr="00DA3E16">
              <w:rPr>
                <w:bCs/>
                <w:color w:val="000000" w:themeColor="text1"/>
              </w:rPr>
              <w:t>Standard 6: 6d</w:t>
            </w:r>
          </w:p>
          <w:p w14:paraId="2EEFE970" w14:textId="7ED37EDE" w:rsidR="00C068B1" w:rsidRPr="00670361" w:rsidRDefault="00C068B1" w:rsidP="00C068B1">
            <w:pPr>
              <w:rPr>
                <w:b/>
                <w:color w:val="000000" w:themeColor="text1"/>
                <w:highlight w:val="yellow"/>
              </w:rPr>
            </w:pPr>
            <w:r w:rsidRPr="00DA3E16">
              <w:rPr>
                <w:b/>
                <w:color w:val="000000" w:themeColor="text1"/>
              </w:rPr>
              <w:t xml:space="preserve">CKC’s: </w:t>
            </w:r>
            <w:r w:rsidRPr="00DA3E16">
              <w:rPr>
                <w:bCs/>
                <w:color w:val="000000" w:themeColor="text1"/>
              </w:rPr>
              <w:t xml:space="preserve">Domain </w:t>
            </w:r>
            <w:r>
              <w:rPr>
                <w:bCs/>
                <w:color w:val="000000" w:themeColor="text1"/>
              </w:rPr>
              <w:t>1: 1.A.1</w:t>
            </w:r>
            <w:r w:rsidRPr="00DA3E16">
              <w:rPr>
                <w:bCs/>
                <w:color w:val="000000" w:themeColor="text1"/>
              </w:rPr>
              <w:t xml:space="preserve">, </w:t>
            </w:r>
            <w:r>
              <w:rPr>
                <w:bCs/>
                <w:color w:val="000000" w:themeColor="text1"/>
              </w:rPr>
              <w:t>Domain 2: 2.A.1, 2.B.2 and Domain 5:</w:t>
            </w:r>
            <w:r w:rsidRPr="00DA3E16">
              <w:rPr>
                <w:bCs/>
                <w:color w:val="000000" w:themeColor="text1"/>
              </w:rPr>
              <w:t>5.</w:t>
            </w:r>
            <w:r>
              <w:rPr>
                <w:bCs/>
                <w:color w:val="000000" w:themeColor="text1"/>
              </w:rPr>
              <w:t>B</w:t>
            </w:r>
            <w:r w:rsidRPr="00DA3E16">
              <w:rPr>
                <w:bCs/>
                <w:color w:val="000000" w:themeColor="text1"/>
              </w:rPr>
              <w:t xml:space="preserve">. </w:t>
            </w:r>
          </w:p>
        </w:tc>
      </w:tr>
      <w:tr w:rsidR="00C068B1" w:rsidRPr="00E3134A" w14:paraId="7665C8C6" w14:textId="77777777" w:rsidTr="00EE6C1F">
        <w:tc>
          <w:tcPr>
            <w:tcW w:w="6463" w:type="dxa"/>
          </w:tcPr>
          <w:p w14:paraId="440C7AC3" w14:textId="5B5D32F4" w:rsidR="00C068B1" w:rsidRDefault="00C068B1" w:rsidP="00C068B1">
            <w:pPr>
              <w:pStyle w:val="paragraph"/>
              <w:numPr>
                <w:ilvl w:val="0"/>
                <w:numId w:val="2"/>
              </w:numPr>
              <w:spacing w:before="0" w:beforeAutospacing="0" w:after="0" w:afterAutospacing="0"/>
              <w:textAlignment w:val="baseline"/>
            </w:pPr>
            <w:r w:rsidRPr="000E53B2">
              <w:lastRenderedPageBreak/>
              <w:t xml:space="preserve">The </w:t>
            </w:r>
            <w:r>
              <w:t xml:space="preserve">variety of </w:t>
            </w:r>
            <w:r w:rsidRPr="000E53B2">
              <w:t xml:space="preserve">educational settings </w:t>
            </w:r>
            <w:r>
              <w:t xml:space="preserve">and the environmental components, including technology, </w:t>
            </w:r>
            <w:r w:rsidRPr="000E53B2">
              <w:t>for individuals in multiple age groups and across the autism spectrum.</w:t>
            </w:r>
          </w:p>
          <w:p w14:paraId="080CA73E" w14:textId="1C3130E8" w:rsidR="00C068B1" w:rsidRDefault="00C068B1" w:rsidP="00C068B1">
            <w:pPr>
              <w:pStyle w:val="paragraph"/>
              <w:spacing w:before="0" w:beforeAutospacing="0" w:after="0" w:afterAutospacing="0"/>
              <w:ind w:left="360"/>
              <w:textAlignment w:val="baseline"/>
            </w:pPr>
          </w:p>
        </w:tc>
        <w:tc>
          <w:tcPr>
            <w:tcW w:w="6487" w:type="dxa"/>
          </w:tcPr>
          <w:p w14:paraId="0ABE07F1" w14:textId="77777777" w:rsidR="00C068B1" w:rsidRPr="006D48EE" w:rsidRDefault="00C068B1" w:rsidP="00C068B1">
            <w:pPr>
              <w:rPr>
                <w:bCs/>
                <w:color w:val="000000" w:themeColor="text1"/>
              </w:rPr>
            </w:pPr>
            <w:r w:rsidRPr="006D48EE">
              <w:rPr>
                <w:b/>
                <w:color w:val="000000" w:themeColor="text1"/>
              </w:rPr>
              <w:t xml:space="preserve">OSEP: </w:t>
            </w:r>
            <w:r>
              <w:rPr>
                <w:bCs/>
                <w:color w:val="000000" w:themeColor="text1"/>
              </w:rPr>
              <w:t xml:space="preserve">Transitions, Technology, Intervention, and Instruction, </w:t>
            </w:r>
          </w:p>
          <w:p w14:paraId="37435954" w14:textId="77777777" w:rsidR="00C068B1" w:rsidRPr="006D48EE" w:rsidRDefault="00C068B1" w:rsidP="00C068B1">
            <w:pPr>
              <w:rPr>
                <w:bCs/>
                <w:color w:val="000000" w:themeColor="text1"/>
              </w:rPr>
            </w:pPr>
            <w:r w:rsidRPr="006D48EE">
              <w:rPr>
                <w:b/>
                <w:color w:val="000000" w:themeColor="text1"/>
              </w:rPr>
              <w:t xml:space="preserve">EI/ESCE: </w:t>
            </w:r>
            <w:r w:rsidRPr="0026474C">
              <w:rPr>
                <w:bCs/>
                <w:color w:val="000000" w:themeColor="text1"/>
              </w:rPr>
              <w:t>Standard 5: 5.2</w:t>
            </w:r>
            <w:r>
              <w:rPr>
                <w:bCs/>
                <w:color w:val="000000" w:themeColor="text1"/>
              </w:rPr>
              <w:t xml:space="preserve"> and Standard 6: 6.3 and 6.6</w:t>
            </w:r>
          </w:p>
          <w:p w14:paraId="2DC6CEDF" w14:textId="77777777" w:rsidR="00C068B1" w:rsidRPr="006D48EE" w:rsidRDefault="00C068B1" w:rsidP="00C068B1">
            <w:pPr>
              <w:rPr>
                <w:bCs/>
                <w:color w:val="000000" w:themeColor="text1"/>
              </w:rPr>
            </w:pPr>
            <w:r w:rsidRPr="006D48EE">
              <w:rPr>
                <w:b/>
                <w:color w:val="000000" w:themeColor="text1"/>
              </w:rPr>
              <w:t xml:space="preserve">NAEYC: </w:t>
            </w:r>
            <w:r w:rsidRPr="006D48EE">
              <w:rPr>
                <w:bCs/>
                <w:color w:val="000000" w:themeColor="text1"/>
              </w:rPr>
              <w:t xml:space="preserve">Standard </w:t>
            </w:r>
            <w:r>
              <w:rPr>
                <w:bCs/>
                <w:color w:val="000000" w:themeColor="text1"/>
              </w:rPr>
              <w:t>1</w:t>
            </w:r>
            <w:r w:rsidRPr="006D48EE">
              <w:rPr>
                <w:bCs/>
                <w:color w:val="000000" w:themeColor="text1"/>
              </w:rPr>
              <w:t>:</w:t>
            </w:r>
            <w:r>
              <w:rPr>
                <w:bCs/>
                <w:color w:val="000000" w:themeColor="text1"/>
              </w:rPr>
              <w:t xml:space="preserve"> 1c</w:t>
            </w:r>
            <w:r w:rsidRPr="006D48EE">
              <w:rPr>
                <w:bCs/>
                <w:color w:val="000000" w:themeColor="text1"/>
              </w:rPr>
              <w:t xml:space="preserve">, </w:t>
            </w:r>
            <w:r>
              <w:rPr>
                <w:bCs/>
                <w:color w:val="000000" w:themeColor="text1"/>
              </w:rPr>
              <w:t xml:space="preserve">Standard 4: 4b, </w:t>
            </w:r>
            <w:r w:rsidRPr="006D48EE">
              <w:rPr>
                <w:bCs/>
                <w:color w:val="000000" w:themeColor="text1"/>
              </w:rPr>
              <w:t>Standard 6: 6</w:t>
            </w:r>
            <w:r>
              <w:rPr>
                <w:bCs/>
                <w:color w:val="000000" w:themeColor="text1"/>
              </w:rPr>
              <w:t>c</w:t>
            </w:r>
          </w:p>
          <w:p w14:paraId="3EFB154E" w14:textId="77777777" w:rsidR="00C068B1" w:rsidRPr="006D48EE" w:rsidRDefault="00C068B1" w:rsidP="00C068B1">
            <w:pPr>
              <w:rPr>
                <w:bCs/>
                <w:color w:val="000000" w:themeColor="text1"/>
              </w:rPr>
            </w:pPr>
            <w:r w:rsidRPr="006D48EE">
              <w:rPr>
                <w:b/>
                <w:color w:val="000000" w:themeColor="text1"/>
              </w:rPr>
              <w:t>PS&amp;C:</w:t>
            </w:r>
            <w:r w:rsidRPr="006D48EE">
              <w:rPr>
                <w:bCs/>
                <w:color w:val="000000" w:themeColor="text1"/>
              </w:rPr>
              <w:t xml:space="preserve"> Standard </w:t>
            </w:r>
            <w:r>
              <w:rPr>
                <w:bCs/>
                <w:color w:val="000000" w:themeColor="text1"/>
              </w:rPr>
              <w:t>1: 1c, Standard 4: 4c</w:t>
            </w:r>
            <w:r w:rsidRPr="006D48EE">
              <w:rPr>
                <w:bCs/>
                <w:color w:val="000000" w:themeColor="text1"/>
              </w:rPr>
              <w:t xml:space="preserve">  Standard 6: 6</w:t>
            </w:r>
            <w:r>
              <w:rPr>
                <w:bCs/>
                <w:color w:val="000000" w:themeColor="text1"/>
              </w:rPr>
              <w:t>c</w:t>
            </w:r>
          </w:p>
          <w:p w14:paraId="68789E82" w14:textId="416D3870" w:rsidR="00C068B1" w:rsidRPr="00670361" w:rsidRDefault="00C068B1" w:rsidP="00C068B1">
            <w:pPr>
              <w:rPr>
                <w:b/>
                <w:color w:val="000000" w:themeColor="text1"/>
                <w:highlight w:val="yellow"/>
              </w:rPr>
            </w:pPr>
            <w:r w:rsidRPr="006D48EE">
              <w:rPr>
                <w:b/>
                <w:color w:val="000000" w:themeColor="text1"/>
              </w:rPr>
              <w:t xml:space="preserve">CKC’s: </w:t>
            </w:r>
            <w:r w:rsidRPr="006D48EE">
              <w:rPr>
                <w:bCs/>
                <w:color w:val="000000" w:themeColor="text1"/>
              </w:rPr>
              <w:t xml:space="preserve">Domain </w:t>
            </w:r>
            <w:r>
              <w:rPr>
                <w:bCs/>
                <w:color w:val="000000" w:themeColor="text1"/>
              </w:rPr>
              <w:t>1: 1.</w:t>
            </w:r>
            <w:r w:rsidRPr="006D48EE">
              <w:rPr>
                <w:bCs/>
                <w:color w:val="000000" w:themeColor="text1"/>
              </w:rPr>
              <w:t xml:space="preserve">A.2, </w:t>
            </w:r>
            <w:r>
              <w:rPr>
                <w:bCs/>
                <w:color w:val="000000" w:themeColor="text1"/>
              </w:rPr>
              <w:t>1.B.1, and 1.B.3, 2.B.1, Domain 3: 3.B.1 and 3.B.2</w:t>
            </w:r>
          </w:p>
        </w:tc>
      </w:tr>
      <w:tr w:rsidR="00C068B1" w:rsidRPr="00060803" w14:paraId="103B746B" w14:textId="77777777" w:rsidTr="00EE6C1F">
        <w:tc>
          <w:tcPr>
            <w:tcW w:w="6463" w:type="dxa"/>
          </w:tcPr>
          <w:p w14:paraId="56E5FA0C" w14:textId="54F3F546" w:rsidR="00C068B1" w:rsidRPr="00C16429" w:rsidRDefault="00C068B1" w:rsidP="00C068B1">
            <w:pPr>
              <w:pStyle w:val="paragraph"/>
              <w:numPr>
                <w:ilvl w:val="0"/>
                <w:numId w:val="2"/>
              </w:numPr>
              <w:spacing w:before="0" w:beforeAutospacing="0" w:after="0" w:afterAutospacing="0"/>
              <w:textAlignment w:val="baseline"/>
              <w:rPr>
                <w:bCs/>
                <w:color w:val="000000" w:themeColor="text1"/>
              </w:rPr>
            </w:pPr>
            <w:r>
              <w:t xml:space="preserve">The Cycle of Intentional Teaching </w:t>
            </w:r>
          </w:p>
        </w:tc>
        <w:tc>
          <w:tcPr>
            <w:tcW w:w="6487" w:type="dxa"/>
          </w:tcPr>
          <w:p w14:paraId="6169A41F" w14:textId="77777777" w:rsidR="00C068B1" w:rsidRPr="000F5345" w:rsidRDefault="00C068B1" w:rsidP="00C068B1">
            <w:pPr>
              <w:rPr>
                <w:b/>
                <w:color w:val="000000" w:themeColor="text1"/>
              </w:rPr>
            </w:pPr>
            <w:r w:rsidRPr="000F5345">
              <w:rPr>
                <w:b/>
                <w:color w:val="000000" w:themeColor="text1"/>
              </w:rPr>
              <w:t xml:space="preserve">OSEP: </w:t>
            </w:r>
            <w:r>
              <w:rPr>
                <w:bCs/>
                <w:color w:val="000000" w:themeColor="text1"/>
              </w:rPr>
              <w:t>Observing and Collecting Data for Progress Monitoring, Intervention, and Instruction, and Engaging and Communicating with Families</w:t>
            </w:r>
          </w:p>
          <w:p w14:paraId="2CCA3292" w14:textId="77777777" w:rsidR="00C068B1" w:rsidRPr="000F5345" w:rsidRDefault="00C068B1" w:rsidP="00C068B1">
            <w:pPr>
              <w:rPr>
                <w:bCs/>
                <w:color w:val="000000" w:themeColor="text1"/>
              </w:rPr>
            </w:pPr>
            <w:r w:rsidRPr="000F5345">
              <w:rPr>
                <w:b/>
                <w:color w:val="000000" w:themeColor="text1"/>
              </w:rPr>
              <w:t>EI/ESCE:</w:t>
            </w:r>
            <w:r w:rsidRPr="000F5345">
              <w:rPr>
                <w:bCs/>
                <w:color w:val="000000" w:themeColor="text1"/>
              </w:rPr>
              <w:t xml:space="preserve"> Standard </w:t>
            </w:r>
            <w:r>
              <w:rPr>
                <w:bCs/>
                <w:color w:val="000000" w:themeColor="text1"/>
              </w:rPr>
              <w:t xml:space="preserve">1: 1.1, Standard 3: 3.3, All of Standard 4, All of Standard 5, All of Standard 6, </w:t>
            </w:r>
            <w:r w:rsidRPr="000F5345">
              <w:rPr>
                <w:bCs/>
                <w:color w:val="000000" w:themeColor="text1"/>
              </w:rPr>
              <w:t>and Standard 7</w:t>
            </w:r>
            <w:r>
              <w:rPr>
                <w:bCs/>
                <w:color w:val="000000" w:themeColor="text1"/>
              </w:rPr>
              <w:t xml:space="preserve">: </w:t>
            </w:r>
            <w:r w:rsidRPr="000F5345">
              <w:rPr>
                <w:bCs/>
                <w:color w:val="000000" w:themeColor="text1"/>
              </w:rPr>
              <w:t>7.2</w:t>
            </w:r>
          </w:p>
          <w:p w14:paraId="6402E7CC" w14:textId="77777777" w:rsidR="00C068B1" w:rsidRPr="000F5345" w:rsidRDefault="00C068B1" w:rsidP="00C068B1">
            <w:pPr>
              <w:rPr>
                <w:b/>
                <w:color w:val="000000" w:themeColor="text1"/>
              </w:rPr>
            </w:pPr>
            <w:r w:rsidRPr="000F5345">
              <w:rPr>
                <w:b/>
                <w:color w:val="000000" w:themeColor="text1"/>
              </w:rPr>
              <w:t xml:space="preserve">NAEYC: </w:t>
            </w:r>
            <w:r w:rsidRPr="001A658C">
              <w:rPr>
                <w:bCs/>
                <w:color w:val="000000" w:themeColor="text1"/>
              </w:rPr>
              <w:t>Standard 1: 1a and 1c</w:t>
            </w:r>
            <w:r>
              <w:rPr>
                <w:bCs/>
                <w:color w:val="000000" w:themeColor="text1"/>
              </w:rPr>
              <w:t>, Standard 2: 2a, All of Standard 3, Standard 4: 4b, 4c and 4d, Standard 5: 5c</w:t>
            </w:r>
            <w:r w:rsidRPr="000F5345">
              <w:rPr>
                <w:bCs/>
                <w:color w:val="000000" w:themeColor="text1"/>
              </w:rPr>
              <w:t xml:space="preserve"> Standard 6</w:t>
            </w:r>
            <w:r>
              <w:rPr>
                <w:bCs/>
                <w:color w:val="000000" w:themeColor="text1"/>
              </w:rPr>
              <w:t xml:space="preserve">: </w:t>
            </w:r>
            <w:r w:rsidRPr="000F5345">
              <w:rPr>
                <w:bCs/>
                <w:color w:val="000000" w:themeColor="text1"/>
              </w:rPr>
              <w:t>6d</w:t>
            </w:r>
          </w:p>
          <w:p w14:paraId="5E83785D" w14:textId="77777777" w:rsidR="00C068B1" w:rsidRPr="000F5345" w:rsidRDefault="00C068B1" w:rsidP="00C068B1">
            <w:pPr>
              <w:rPr>
                <w:bCs/>
                <w:color w:val="000000" w:themeColor="text1"/>
              </w:rPr>
            </w:pPr>
            <w:r w:rsidRPr="000F5345">
              <w:rPr>
                <w:b/>
                <w:color w:val="000000" w:themeColor="text1"/>
              </w:rPr>
              <w:t xml:space="preserve">PS&amp;C: </w:t>
            </w:r>
            <w:r w:rsidRPr="001A658C">
              <w:rPr>
                <w:bCs/>
                <w:color w:val="000000" w:themeColor="text1"/>
              </w:rPr>
              <w:t>All of Standard 1</w:t>
            </w:r>
            <w:r>
              <w:rPr>
                <w:bCs/>
                <w:color w:val="000000" w:themeColor="text1"/>
              </w:rPr>
              <w:t xml:space="preserve">, Standard 2: 2a, All of Standard 3, Standard 4: 4b and 4c, , </w:t>
            </w:r>
            <w:r w:rsidRPr="000F5345">
              <w:rPr>
                <w:bCs/>
                <w:color w:val="000000" w:themeColor="text1"/>
              </w:rPr>
              <w:t>Standard 6</w:t>
            </w:r>
            <w:r>
              <w:rPr>
                <w:bCs/>
                <w:color w:val="000000" w:themeColor="text1"/>
              </w:rPr>
              <w:t xml:space="preserve">: 6c and </w:t>
            </w:r>
            <w:r w:rsidRPr="000F5345">
              <w:rPr>
                <w:bCs/>
                <w:color w:val="000000" w:themeColor="text1"/>
              </w:rPr>
              <w:t>6e</w:t>
            </w:r>
          </w:p>
          <w:p w14:paraId="74AD8044" w14:textId="77777777" w:rsidR="00C068B1" w:rsidRDefault="00C068B1" w:rsidP="00C068B1">
            <w:pPr>
              <w:rPr>
                <w:bCs/>
                <w:color w:val="000000" w:themeColor="text1"/>
              </w:rPr>
            </w:pPr>
            <w:r w:rsidRPr="000F5345">
              <w:rPr>
                <w:b/>
                <w:color w:val="000000" w:themeColor="text1"/>
              </w:rPr>
              <w:t xml:space="preserve">CKC’s: </w:t>
            </w:r>
            <w:r w:rsidRPr="002432F3">
              <w:rPr>
                <w:bCs/>
                <w:color w:val="000000" w:themeColor="text1"/>
              </w:rPr>
              <w:t>All of Domain 1</w:t>
            </w:r>
          </w:p>
          <w:p w14:paraId="3F1EB3E7" w14:textId="77777777" w:rsidR="00C068B1" w:rsidRPr="00E418FF" w:rsidRDefault="00C068B1" w:rsidP="00C068B1">
            <w:pPr>
              <w:rPr>
                <w:bCs/>
                <w:color w:val="000000" w:themeColor="text1"/>
              </w:rPr>
            </w:pPr>
            <w:r>
              <w:rPr>
                <w:b/>
                <w:color w:val="000000" w:themeColor="text1"/>
              </w:rPr>
              <w:t xml:space="preserve">              </w:t>
            </w:r>
            <w:r w:rsidRPr="00E418FF">
              <w:rPr>
                <w:bCs/>
                <w:color w:val="000000" w:themeColor="text1"/>
              </w:rPr>
              <w:t>All of Domain 2</w:t>
            </w:r>
          </w:p>
          <w:p w14:paraId="17E880DC" w14:textId="77777777" w:rsidR="00C068B1" w:rsidRPr="00E418FF" w:rsidRDefault="00C068B1" w:rsidP="00C068B1">
            <w:pPr>
              <w:rPr>
                <w:bCs/>
                <w:color w:val="000000" w:themeColor="text1"/>
              </w:rPr>
            </w:pPr>
            <w:r w:rsidRPr="00E418FF">
              <w:rPr>
                <w:bCs/>
                <w:color w:val="000000" w:themeColor="text1"/>
              </w:rPr>
              <w:t xml:space="preserve">              All of Domain 3</w:t>
            </w:r>
          </w:p>
          <w:p w14:paraId="4DA42687" w14:textId="77777777" w:rsidR="00C068B1" w:rsidRDefault="00C068B1" w:rsidP="00C068B1">
            <w:pPr>
              <w:rPr>
                <w:bCs/>
                <w:color w:val="000000" w:themeColor="text1"/>
              </w:rPr>
            </w:pPr>
            <w:r>
              <w:rPr>
                <w:bCs/>
                <w:color w:val="000000" w:themeColor="text1"/>
              </w:rPr>
              <w:t xml:space="preserve">              All of Domain 4</w:t>
            </w:r>
          </w:p>
          <w:p w14:paraId="2D66E222" w14:textId="77777777" w:rsidR="00C068B1" w:rsidRPr="000F5345" w:rsidRDefault="00C068B1" w:rsidP="00C068B1">
            <w:pPr>
              <w:rPr>
                <w:bCs/>
                <w:color w:val="000000" w:themeColor="text1"/>
              </w:rPr>
            </w:pPr>
            <w:r>
              <w:rPr>
                <w:bCs/>
                <w:color w:val="000000" w:themeColor="text1"/>
              </w:rPr>
              <w:t xml:space="preserve">              </w:t>
            </w:r>
            <w:r w:rsidRPr="000F5345">
              <w:rPr>
                <w:bCs/>
                <w:color w:val="000000" w:themeColor="text1"/>
              </w:rPr>
              <w:t xml:space="preserve">Domain 5, 5.A.2, 5.A.3, </w:t>
            </w:r>
          </w:p>
          <w:p w14:paraId="5EFE0B11" w14:textId="77777777" w:rsidR="00C068B1" w:rsidRPr="000F5345" w:rsidRDefault="00C068B1" w:rsidP="00C068B1">
            <w:pPr>
              <w:rPr>
                <w:bCs/>
                <w:color w:val="000000" w:themeColor="text1"/>
              </w:rPr>
            </w:pPr>
            <w:r w:rsidRPr="000F5345">
              <w:rPr>
                <w:bCs/>
                <w:color w:val="000000" w:themeColor="text1"/>
              </w:rPr>
              <w:t xml:space="preserve">              Domain 7</w:t>
            </w:r>
            <w:r>
              <w:rPr>
                <w:bCs/>
                <w:color w:val="000000" w:themeColor="text1"/>
              </w:rPr>
              <w:t xml:space="preserve">: </w:t>
            </w:r>
            <w:r w:rsidRPr="000F5345">
              <w:rPr>
                <w:bCs/>
                <w:color w:val="000000" w:themeColor="text1"/>
              </w:rPr>
              <w:t>7.B.1</w:t>
            </w:r>
          </w:p>
          <w:p w14:paraId="2A0801D8" w14:textId="760CBADD" w:rsidR="00C068B1" w:rsidRPr="00670361" w:rsidRDefault="00C068B1" w:rsidP="00C068B1">
            <w:pPr>
              <w:pStyle w:val="Quote"/>
              <w:spacing w:before="0"/>
              <w:ind w:left="0" w:right="0"/>
              <w:jc w:val="left"/>
              <w:rPr>
                <w:b/>
                <w:bCs/>
                <w:i w:val="0"/>
                <w:iCs w:val="0"/>
                <w:highlight w:val="yellow"/>
              </w:rPr>
            </w:pPr>
          </w:p>
        </w:tc>
      </w:tr>
      <w:tr w:rsidR="00BC5FC1" w:rsidRPr="00E3134A" w14:paraId="359AAA35" w14:textId="77777777" w:rsidTr="00EE6C1F">
        <w:tc>
          <w:tcPr>
            <w:tcW w:w="6463" w:type="dxa"/>
          </w:tcPr>
          <w:p w14:paraId="5C31041F" w14:textId="64B6FC85" w:rsidR="00BC5FC1" w:rsidRPr="00723949" w:rsidRDefault="00BC5FC1" w:rsidP="00BC5FC1">
            <w:pPr>
              <w:pStyle w:val="ListParagraph"/>
              <w:numPr>
                <w:ilvl w:val="0"/>
                <w:numId w:val="2"/>
              </w:numPr>
            </w:pPr>
            <w:r>
              <w:t xml:space="preserve">Adaptations and accommodations of a </w:t>
            </w:r>
            <w:r w:rsidRPr="00723949">
              <w:t>Learning Experience Plan (LEP) for a child with ASD</w:t>
            </w:r>
            <w:r>
              <w:t xml:space="preserve"> including:</w:t>
            </w:r>
            <w:r w:rsidRPr="00723949">
              <w:t xml:space="preserve"> </w:t>
            </w:r>
          </w:p>
          <w:p w14:paraId="5F77FF63" w14:textId="77777777" w:rsidR="00BC5FC1" w:rsidRDefault="00BC5FC1" w:rsidP="00BC5FC1">
            <w:pPr>
              <w:pStyle w:val="ListParagraph"/>
              <w:numPr>
                <w:ilvl w:val="0"/>
                <w:numId w:val="9"/>
              </w:numPr>
            </w:pPr>
            <w:r>
              <w:t xml:space="preserve">Observation and assessment </w:t>
            </w:r>
          </w:p>
          <w:p w14:paraId="198D68E9" w14:textId="77777777" w:rsidR="00BC5FC1" w:rsidRDefault="00BC5FC1" w:rsidP="00BC5FC1">
            <w:pPr>
              <w:pStyle w:val="ListParagraph"/>
              <w:numPr>
                <w:ilvl w:val="0"/>
                <w:numId w:val="9"/>
              </w:numPr>
            </w:pPr>
            <w:r>
              <w:t xml:space="preserve">Teaching and behavioral strategies </w:t>
            </w:r>
          </w:p>
          <w:p w14:paraId="60FE745B" w14:textId="77777777" w:rsidR="00BC5FC1" w:rsidRPr="00723949" w:rsidRDefault="00BC5FC1" w:rsidP="00BC5FC1">
            <w:pPr>
              <w:pStyle w:val="ListParagraph"/>
              <w:numPr>
                <w:ilvl w:val="0"/>
                <w:numId w:val="9"/>
              </w:numPr>
            </w:pPr>
            <w:r>
              <w:t>Family connections</w:t>
            </w:r>
          </w:p>
          <w:p w14:paraId="53EDE225" w14:textId="03466A30" w:rsidR="00BC5FC1" w:rsidRPr="00C16429" w:rsidRDefault="00BC5FC1" w:rsidP="00BC5FC1">
            <w:pPr>
              <w:pStyle w:val="paragraph"/>
              <w:spacing w:before="0" w:beforeAutospacing="0" w:after="0" w:afterAutospacing="0"/>
              <w:textAlignment w:val="baseline"/>
              <w:rPr>
                <w:bCs/>
              </w:rPr>
            </w:pPr>
          </w:p>
        </w:tc>
        <w:tc>
          <w:tcPr>
            <w:tcW w:w="6487" w:type="dxa"/>
          </w:tcPr>
          <w:p w14:paraId="1D77C1F0" w14:textId="77777777" w:rsidR="00BC5FC1" w:rsidRPr="000F5345" w:rsidRDefault="00BC5FC1" w:rsidP="00BC5FC1">
            <w:pPr>
              <w:rPr>
                <w:b/>
                <w:color w:val="000000" w:themeColor="text1"/>
              </w:rPr>
            </w:pPr>
            <w:r w:rsidRPr="000F5345">
              <w:rPr>
                <w:b/>
                <w:color w:val="000000" w:themeColor="text1"/>
              </w:rPr>
              <w:t xml:space="preserve">OSEP: </w:t>
            </w:r>
            <w:r>
              <w:rPr>
                <w:bCs/>
                <w:color w:val="000000" w:themeColor="text1"/>
              </w:rPr>
              <w:t>Observing and Collecting Data for Progress Monitoring, Intervention, and Instruction, and Engaging and Communicating with Families</w:t>
            </w:r>
          </w:p>
          <w:p w14:paraId="1657E3FD" w14:textId="77777777" w:rsidR="00BC5FC1" w:rsidRPr="000F5345" w:rsidRDefault="00BC5FC1" w:rsidP="00BC5FC1">
            <w:pPr>
              <w:rPr>
                <w:bCs/>
                <w:color w:val="000000" w:themeColor="text1"/>
              </w:rPr>
            </w:pPr>
            <w:r w:rsidRPr="000F5345">
              <w:rPr>
                <w:b/>
                <w:color w:val="000000" w:themeColor="text1"/>
              </w:rPr>
              <w:t>EI/ESCE:</w:t>
            </w:r>
            <w:r w:rsidRPr="000F5345">
              <w:rPr>
                <w:bCs/>
                <w:color w:val="000000" w:themeColor="text1"/>
              </w:rPr>
              <w:t xml:space="preserve"> Standard </w:t>
            </w:r>
            <w:r>
              <w:rPr>
                <w:bCs/>
                <w:color w:val="000000" w:themeColor="text1"/>
              </w:rPr>
              <w:t xml:space="preserve">1: 1.1, Standard 3: 3.3, All of Standard 4, All of Standard 5, All of Standard 6, </w:t>
            </w:r>
            <w:r w:rsidRPr="000F5345">
              <w:rPr>
                <w:bCs/>
                <w:color w:val="000000" w:themeColor="text1"/>
              </w:rPr>
              <w:t>and Standard 7</w:t>
            </w:r>
            <w:r>
              <w:rPr>
                <w:bCs/>
                <w:color w:val="000000" w:themeColor="text1"/>
              </w:rPr>
              <w:t xml:space="preserve">: </w:t>
            </w:r>
            <w:r w:rsidRPr="000F5345">
              <w:rPr>
                <w:bCs/>
                <w:color w:val="000000" w:themeColor="text1"/>
              </w:rPr>
              <w:t>7.2</w:t>
            </w:r>
          </w:p>
          <w:p w14:paraId="44D2258B" w14:textId="77777777" w:rsidR="00BC5FC1" w:rsidRPr="000F5345" w:rsidRDefault="00BC5FC1" w:rsidP="00BC5FC1">
            <w:pPr>
              <w:rPr>
                <w:b/>
                <w:color w:val="000000" w:themeColor="text1"/>
              </w:rPr>
            </w:pPr>
            <w:r w:rsidRPr="000F5345">
              <w:rPr>
                <w:b/>
                <w:color w:val="000000" w:themeColor="text1"/>
              </w:rPr>
              <w:lastRenderedPageBreak/>
              <w:t xml:space="preserve">NAEYC: </w:t>
            </w:r>
            <w:r w:rsidRPr="001A658C">
              <w:rPr>
                <w:bCs/>
                <w:color w:val="000000" w:themeColor="text1"/>
              </w:rPr>
              <w:t>Standard 1: 1a and 1c</w:t>
            </w:r>
            <w:r>
              <w:rPr>
                <w:bCs/>
                <w:color w:val="000000" w:themeColor="text1"/>
              </w:rPr>
              <w:t>, Standard 2: 2a, All of Standard 3, Standard 4: 4b, 4c and 4d, Standard 5: 5c</w:t>
            </w:r>
            <w:r w:rsidRPr="000F5345">
              <w:rPr>
                <w:bCs/>
                <w:color w:val="000000" w:themeColor="text1"/>
              </w:rPr>
              <w:t xml:space="preserve"> Standard 6</w:t>
            </w:r>
            <w:r>
              <w:rPr>
                <w:bCs/>
                <w:color w:val="000000" w:themeColor="text1"/>
              </w:rPr>
              <w:t xml:space="preserve">: </w:t>
            </w:r>
            <w:r w:rsidRPr="000F5345">
              <w:rPr>
                <w:bCs/>
                <w:color w:val="000000" w:themeColor="text1"/>
              </w:rPr>
              <w:t>6d</w:t>
            </w:r>
          </w:p>
          <w:p w14:paraId="4CF72E05" w14:textId="77777777" w:rsidR="00BC5FC1" w:rsidRPr="000F5345" w:rsidRDefault="00BC5FC1" w:rsidP="00BC5FC1">
            <w:pPr>
              <w:rPr>
                <w:bCs/>
                <w:color w:val="000000" w:themeColor="text1"/>
              </w:rPr>
            </w:pPr>
            <w:r w:rsidRPr="000F5345">
              <w:rPr>
                <w:b/>
                <w:color w:val="000000" w:themeColor="text1"/>
              </w:rPr>
              <w:t xml:space="preserve">PS&amp;C: </w:t>
            </w:r>
            <w:r w:rsidRPr="001A658C">
              <w:rPr>
                <w:bCs/>
                <w:color w:val="000000" w:themeColor="text1"/>
              </w:rPr>
              <w:t>All of Standard 1</w:t>
            </w:r>
            <w:r>
              <w:rPr>
                <w:bCs/>
                <w:color w:val="000000" w:themeColor="text1"/>
              </w:rPr>
              <w:t xml:space="preserve">, Standard 2: 2a, All of Standard 3, Standard 4: 4b and 4c, , </w:t>
            </w:r>
            <w:r w:rsidRPr="000F5345">
              <w:rPr>
                <w:bCs/>
                <w:color w:val="000000" w:themeColor="text1"/>
              </w:rPr>
              <w:t>Standard 6</w:t>
            </w:r>
            <w:r>
              <w:rPr>
                <w:bCs/>
                <w:color w:val="000000" w:themeColor="text1"/>
              </w:rPr>
              <w:t xml:space="preserve">: 6c and </w:t>
            </w:r>
            <w:r w:rsidRPr="000F5345">
              <w:rPr>
                <w:bCs/>
                <w:color w:val="000000" w:themeColor="text1"/>
              </w:rPr>
              <w:t>6e</w:t>
            </w:r>
          </w:p>
          <w:p w14:paraId="41AD5E91" w14:textId="77777777" w:rsidR="00BC5FC1" w:rsidRDefault="00BC5FC1" w:rsidP="00BC5FC1">
            <w:pPr>
              <w:rPr>
                <w:bCs/>
                <w:color w:val="000000" w:themeColor="text1"/>
              </w:rPr>
            </w:pPr>
            <w:r w:rsidRPr="000F5345">
              <w:rPr>
                <w:b/>
                <w:color w:val="000000" w:themeColor="text1"/>
              </w:rPr>
              <w:t xml:space="preserve">CKC’s: </w:t>
            </w:r>
            <w:r w:rsidRPr="002432F3">
              <w:rPr>
                <w:bCs/>
                <w:color w:val="000000" w:themeColor="text1"/>
              </w:rPr>
              <w:t>All of Domain 1</w:t>
            </w:r>
          </w:p>
          <w:p w14:paraId="3311B7F8" w14:textId="77777777" w:rsidR="00BC5FC1" w:rsidRPr="00E418FF" w:rsidRDefault="00BC5FC1" w:rsidP="00BC5FC1">
            <w:pPr>
              <w:rPr>
                <w:bCs/>
                <w:color w:val="000000" w:themeColor="text1"/>
              </w:rPr>
            </w:pPr>
            <w:r>
              <w:rPr>
                <w:b/>
                <w:color w:val="000000" w:themeColor="text1"/>
              </w:rPr>
              <w:t xml:space="preserve">              </w:t>
            </w:r>
            <w:r w:rsidRPr="00E418FF">
              <w:rPr>
                <w:bCs/>
                <w:color w:val="000000" w:themeColor="text1"/>
              </w:rPr>
              <w:t>All of Domain 2</w:t>
            </w:r>
          </w:p>
          <w:p w14:paraId="49CB7006" w14:textId="77777777" w:rsidR="00BC5FC1" w:rsidRPr="00E418FF" w:rsidRDefault="00BC5FC1" w:rsidP="00BC5FC1">
            <w:pPr>
              <w:rPr>
                <w:bCs/>
                <w:color w:val="000000" w:themeColor="text1"/>
              </w:rPr>
            </w:pPr>
            <w:r w:rsidRPr="00E418FF">
              <w:rPr>
                <w:bCs/>
                <w:color w:val="000000" w:themeColor="text1"/>
              </w:rPr>
              <w:t xml:space="preserve">              All of Domain 3</w:t>
            </w:r>
          </w:p>
          <w:p w14:paraId="1C95623C" w14:textId="77777777" w:rsidR="00BC5FC1" w:rsidRDefault="00BC5FC1" w:rsidP="00BC5FC1">
            <w:pPr>
              <w:rPr>
                <w:bCs/>
                <w:color w:val="000000" w:themeColor="text1"/>
              </w:rPr>
            </w:pPr>
            <w:r>
              <w:rPr>
                <w:bCs/>
                <w:color w:val="000000" w:themeColor="text1"/>
              </w:rPr>
              <w:t xml:space="preserve">              All of Domain 4</w:t>
            </w:r>
          </w:p>
          <w:p w14:paraId="29E65949" w14:textId="77777777" w:rsidR="00BC5FC1" w:rsidRPr="000F5345" w:rsidRDefault="00BC5FC1" w:rsidP="00BC5FC1">
            <w:pPr>
              <w:rPr>
                <w:bCs/>
                <w:color w:val="000000" w:themeColor="text1"/>
              </w:rPr>
            </w:pPr>
            <w:r>
              <w:rPr>
                <w:bCs/>
                <w:color w:val="000000" w:themeColor="text1"/>
              </w:rPr>
              <w:t xml:space="preserve">              </w:t>
            </w:r>
            <w:r w:rsidRPr="000F5345">
              <w:rPr>
                <w:bCs/>
                <w:color w:val="000000" w:themeColor="text1"/>
              </w:rPr>
              <w:t xml:space="preserve">Domain 5, 5.A.2, 5.A.3, </w:t>
            </w:r>
          </w:p>
          <w:p w14:paraId="04FC15EC" w14:textId="77777777" w:rsidR="00BC5FC1" w:rsidRPr="000F5345" w:rsidRDefault="00BC5FC1" w:rsidP="00BC5FC1">
            <w:pPr>
              <w:rPr>
                <w:bCs/>
                <w:color w:val="000000" w:themeColor="text1"/>
              </w:rPr>
            </w:pPr>
            <w:r w:rsidRPr="000F5345">
              <w:rPr>
                <w:bCs/>
                <w:color w:val="000000" w:themeColor="text1"/>
              </w:rPr>
              <w:t xml:space="preserve">              Domain 7</w:t>
            </w:r>
            <w:r>
              <w:rPr>
                <w:bCs/>
                <w:color w:val="000000" w:themeColor="text1"/>
              </w:rPr>
              <w:t xml:space="preserve">: </w:t>
            </w:r>
            <w:r w:rsidRPr="000F5345">
              <w:rPr>
                <w:bCs/>
                <w:color w:val="000000" w:themeColor="text1"/>
              </w:rPr>
              <w:t>7.B.1</w:t>
            </w:r>
          </w:p>
          <w:p w14:paraId="503C5521" w14:textId="448E2D97" w:rsidR="00BC5FC1" w:rsidRPr="00670361" w:rsidRDefault="00BC5FC1" w:rsidP="00BC5FC1">
            <w:pPr>
              <w:pStyle w:val="Quote"/>
              <w:spacing w:before="0"/>
              <w:ind w:left="0" w:right="0"/>
              <w:jc w:val="left"/>
              <w:rPr>
                <w:b/>
                <w:bCs/>
                <w:i w:val="0"/>
                <w:iCs w:val="0"/>
                <w:highlight w:val="yellow"/>
              </w:rPr>
            </w:pPr>
          </w:p>
        </w:tc>
      </w:tr>
    </w:tbl>
    <w:p w14:paraId="2F19F1C1" w14:textId="77777777" w:rsidR="00F171B8" w:rsidRDefault="00F171B8" w:rsidP="00015A13">
      <w:pPr>
        <w:rPr>
          <w:rFonts w:ascii="Times New Roman" w:hAnsi="Times New Roman" w:cs="Times New Roman"/>
          <w:b/>
          <w:bCs/>
          <w:sz w:val="24"/>
          <w:szCs w:val="24"/>
        </w:rPr>
      </w:pPr>
    </w:p>
    <w:p w14:paraId="0EAF9977" w14:textId="1F58DCC3" w:rsidR="00015A13" w:rsidRPr="0089276D" w:rsidRDefault="00015A13" w:rsidP="00015A13">
      <w:pPr>
        <w:rPr>
          <w:rFonts w:ascii="Times New Roman" w:hAnsi="Times New Roman" w:cs="Times New Roman"/>
          <w:b/>
          <w:bCs/>
          <w:sz w:val="24"/>
          <w:szCs w:val="24"/>
        </w:rPr>
      </w:pPr>
      <w:r w:rsidRPr="0089276D">
        <w:rPr>
          <w:rFonts w:ascii="Times New Roman" w:hAnsi="Times New Roman" w:cs="Times New Roman"/>
          <w:b/>
          <w:bCs/>
          <w:sz w:val="24"/>
          <w:szCs w:val="24"/>
        </w:rPr>
        <w:t>Standards:</w:t>
      </w:r>
    </w:p>
    <w:p w14:paraId="019F2F18" w14:textId="0CF8F1F6" w:rsidR="00015A13" w:rsidRDefault="00015A13" w:rsidP="00CB19BD">
      <w:pPr>
        <w:spacing w:after="0"/>
        <w:rPr>
          <w:rFonts w:ascii="Times New Roman" w:hAnsi="Times New Roman" w:cs="Times New Roman"/>
          <w:sz w:val="24"/>
          <w:szCs w:val="24"/>
        </w:rPr>
      </w:pPr>
      <w:r w:rsidRPr="0089276D">
        <w:rPr>
          <w:rFonts w:ascii="Times New Roman" w:hAnsi="Times New Roman" w:cs="Times New Roman"/>
          <w:sz w:val="24"/>
          <w:szCs w:val="24"/>
        </w:rPr>
        <w:t>CT State Core Knowledge and Competencies (CKC)</w:t>
      </w:r>
      <w:r w:rsidR="00417081">
        <w:rPr>
          <w:rFonts w:ascii="Times New Roman" w:hAnsi="Times New Roman" w:cs="Times New Roman"/>
          <w:sz w:val="24"/>
          <w:szCs w:val="24"/>
        </w:rPr>
        <w:t xml:space="preserve"> </w:t>
      </w:r>
      <w:hyperlink r:id="rId8" w:history="1">
        <w:r w:rsidR="00417081" w:rsidRPr="001C7CA1">
          <w:rPr>
            <w:rStyle w:val="Hyperlink"/>
            <w:rFonts w:ascii="Times New Roman" w:hAnsi="Times New Roman" w:cs="Times New Roman"/>
            <w:sz w:val="24"/>
            <w:szCs w:val="24"/>
          </w:rPr>
          <w:t>https://www.ctoec.org/wp-content/uploads/2019/12/CKC-Professionals-Framework-2016.pdf</w:t>
        </w:r>
      </w:hyperlink>
      <w:r w:rsidR="00417081">
        <w:rPr>
          <w:rFonts w:ascii="Times New Roman" w:hAnsi="Times New Roman" w:cs="Times New Roman"/>
          <w:sz w:val="24"/>
          <w:szCs w:val="24"/>
        </w:rPr>
        <w:t xml:space="preserve"> </w:t>
      </w:r>
    </w:p>
    <w:p w14:paraId="6BFA1227" w14:textId="77777777" w:rsidR="00A72376" w:rsidRDefault="00A72376" w:rsidP="00CB19BD">
      <w:pPr>
        <w:spacing w:after="0"/>
        <w:rPr>
          <w:rStyle w:val="markedcontent"/>
          <w:rFonts w:ascii="Times New Roman" w:hAnsi="Times New Roman" w:cs="Times New Roman"/>
          <w:sz w:val="24"/>
          <w:szCs w:val="24"/>
        </w:rPr>
      </w:pPr>
    </w:p>
    <w:p w14:paraId="01C6CBB5" w14:textId="6B7E6BCA" w:rsidR="00A72376" w:rsidRDefault="00A72376" w:rsidP="00CB19BD">
      <w:pPr>
        <w:spacing w:after="0"/>
        <w:rPr>
          <w:rStyle w:val="markedcontent"/>
          <w:rFonts w:ascii="Times New Roman" w:hAnsi="Times New Roman" w:cs="Times New Roman"/>
          <w:sz w:val="24"/>
          <w:szCs w:val="24"/>
        </w:rPr>
      </w:pPr>
      <w:r w:rsidRPr="00A72376">
        <w:rPr>
          <w:rStyle w:val="markedcontent"/>
          <w:rFonts w:ascii="Times New Roman" w:hAnsi="Times New Roman" w:cs="Times New Roman"/>
          <w:sz w:val="24"/>
          <w:szCs w:val="24"/>
        </w:rPr>
        <w:t>The Connecticut Core Knowledge and Competency Framework for Technical Assistance Providers</w:t>
      </w:r>
      <w:r w:rsidRPr="00A72376">
        <w:rPr>
          <w:rFonts w:ascii="Times New Roman" w:hAnsi="Times New Roman" w:cs="Times New Roman"/>
          <w:sz w:val="24"/>
          <w:szCs w:val="24"/>
        </w:rPr>
        <w:br/>
      </w:r>
      <w:r w:rsidRPr="00A72376">
        <w:rPr>
          <w:rStyle w:val="markedcontent"/>
          <w:rFonts w:ascii="Times New Roman" w:hAnsi="Times New Roman" w:cs="Times New Roman"/>
          <w:sz w:val="24"/>
          <w:szCs w:val="24"/>
        </w:rPr>
        <w:t>that Support Adults who Work with Young Children and Families</w:t>
      </w:r>
    </w:p>
    <w:p w14:paraId="5EE02B13" w14:textId="768871B0" w:rsidR="00CB19BD" w:rsidRPr="00A72376" w:rsidRDefault="00000000" w:rsidP="00CB19BD">
      <w:pPr>
        <w:spacing w:after="0"/>
        <w:rPr>
          <w:rFonts w:ascii="Times New Roman" w:hAnsi="Times New Roman" w:cs="Times New Roman"/>
          <w:sz w:val="24"/>
          <w:szCs w:val="24"/>
        </w:rPr>
      </w:pPr>
      <w:hyperlink r:id="rId9" w:history="1">
        <w:r w:rsidR="00A72376" w:rsidRPr="00534BB8">
          <w:rPr>
            <w:rStyle w:val="Hyperlink"/>
            <w:rFonts w:ascii="Times New Roman" w:hAnsi="Times New Roman" w:cs="Times New Roman"/>
            <w:sz w:val="24"/>
            <w:szCs w:val="24"/>
          </w:rPr>
          <w:t>https://www.ctoec.org/wp-content/uploads/2019/12/CKC-TA-Framework-2016.pdf</w:t>
        </w:r>
      </w:hyperlink>
    </w:p>
    <w:p w14:paraId="7066F035" w14:textId="77777777" w:rsidR="00CB19BD" w:rsidRPr="0089276D" w:rsidRDefault="00CB19BD" w:rsidP="00CB19BD">
      <w:pPr>
        <w:spacing w:after="0"/>
        <w:rPr>
          <w:rFonts w:ascii="Times New Roman" w:hAnsi="Times New Roman" w:cs="Times New Roman"/>
          <w:sz w:val="24"/>
          <w:szCs w:val="24"/>
        </w:rPr>
      </w:pPr>
    </w:p>
    <w:p w14:paraId="378C779F" w14:textId="6389EC06" w:rsidR="00015A13" w:rsidRDefault="00015A13" w:rsidP="00CB19BD">
      <w:pPr>
        <w:spacing w:after="0"/>
        <w:rPr>
          <w:rFonts w:ascii="Times New Roman" w:hAnsi="Times New Roman" w:cs="Times New Roman"/>
          <w:sz w:val="24"/>
          <w:szCs w:val="24"/>
        </w:rPr>
      </w:pPr>
      <w:r w:rsidRPr="0089276D">
        <w:rPr>
          <w:rFonts w:ascii="Times New Roman" w:hAnsi="Times New Roman" w:cs="Times New Roman"/>
          <w:sz w:val="24"/>
          <w:szCs w:val="24"/>
        </w:rPr>
        <w:t>Early Intervention/Early Childhood Special Education (EI/ECSE)</w:t>
      </w:r>
    </w:p>
    <w:p w14:paraId="3D308B14" w14:textId="16A474E7" w:rsidR="00417081" w:rsidRPr="0089276D" w:rsidRDefault="00000000" w:rsidP="00CB19BD">
      <w:pPr>
        <w:spacing w:after="0"/>
        <w:rPr>
          <w:rFonts w:ascii="Times New Roman" w:hAnsi="Times New Roman" w:cs="Times New Roman"/>
          <w:sz w:val="24"/>
          <w:szCs w:val="24"/>
        </w:rPr>
      </w:pPr>
      <w:hyperlink r:id="rId10" w:history="1">
        <w:r w:rsidR="00417081" w:rsidRPr="001C7CA1">
          <w:rPr>
            <w:rStyle w:val="Hyperlink"/>
            <w:rFonts w:ascii="Times New Roman" w:hAnsi="Times New Roman" w:cs="Times New Roman"/>
            <w:sz w:val="24"/>
            <w:szCs w:val="24"/>
          </w:rPr>
          <w:t>https://exceptionalchildren.org/standards/initial-practice-based-standards-early-interventionists-early-childhood-special-educators</w:t>
        </w:r>
      </w:hyperlink>
      <w:r w:rsidR="00417081">
        <w:rPr>
          <w:rFonts w:ascii="Times New Roman" w:hAnsi="Times New Roman" w:cs="Times New Roman"/>
          <w:sz w:val="24"/>
          <w:szCs w:val="24"/>
        </w:rPr>
        <w:t xml:space="preserve"> </w:t>
      </w:r>
    </w:p>
    <w:p w14:paraId="22D5F2A5" w14:textId="30D15732"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National Association for the Education of Young Children (NAEYC)</w:t>
      </w:r>
      <w:r w:rsidR="00417081">
        <w:rPr>
          <w:rFonts w:ascii="Times New Roman" w:hAnsi="Times New Roman" w:cs="Times New Roman"/>
          <w:sz w:val="24"/>
          <w:szCs w:val="24"/>
        </w:rPr>
        <w:t xml:space="preserve"> </w:t>
      </w:r>
      <w:hyperlink r:id="rId11" w:history="1">
        <w:r w:rsidR="00417081" w:rsidRPr="001C7CA1">
          <w:rPr>
            <w:rStyle w:val="Hyperlink"/>
            <w:rFonts w:ascii="Times New Roman" w:hAnsi="Times New Roman" w:cs="Times New Roman"/>
            <w:sz w:val="24"/>
            <w:szCs w:val="24"/>
          </w:rPr>
          <w:t>https://www.naeyc.org/sites/default/files/globally-shared/downloads/PDFs/accreditation/higher-ed/2021_naeyc_higher_education_accreditation_standards.pdf</w:t>
        </w:r>
      </w:hyperlink>
      <w:r w:rsidR="00417081">
        <w:rPr>
          <w:rFonts w:ascii="Times New Roman" w:hAnsi="Times New Roman" w:cs="Times New Roman"/>
          <w:sz w:val="24"/>
          <w:szCs w:val="24"/>
        </w:rPr>
        <w:t xml:space="preserve"> </w:t>
      </w:r>
    </w:p>
    <w:p w14:paraId="04CA5C4B" w14:textId="77777777"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Office of Special Education Programs (OSEP)</w:t>
      </w:r>
    </w:p>
    <w:p w14:paraId="62434D23" w14:textId="36B741DF" w:rsidR="005169EA"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Professional Standards and Competencies for Early Childhood Educators (PS&amp;C</w:t>
      </w:r>
      <w:r w:rsidR="005169EA">
        <w:rPr>
          <w:rFonts w:ascii="Times New Roman" w:hAnsi="Times New Roman" w:cs="Times New Roman"/>
          <w:sz w:val="24"/>
          <w:szCs w:val="24"/>
        </w:rPr>
        <w:t xml:space="preserve"> </w:t>
      </w:r>
      <w:r w:rsidRPr="0089276D">
        <w:rPr>
          <w:rFonts w:ascii="Times New Roman" w:hAnsi="Times New Roman" w:cs="Times New Roman"/>
          <w:sz w:val="24"/>
          <w:szCs w:val="24"/>
        </w:rPr>
        <w:t>ECE)</w:t>
      </w:r>
      <w:r w:rsidR="00417081">
        <w:rPr>
          <w:rFonts w:ascii="Times New Roman" w:hAnsi="Times New Roman" w:cs="Times New Roman"/>
          <w:sz w:val="24"/>
          <w:szCs w:val="24"/>
        </w:rPr>
        <w:t xml:space="preserve"> </w:t>
      </w:r>
      <w:hyperlink r:id="rId12" w:history="1">
        <w:r w:rsidR="00417081" w:rsidRPr="001C7CA1">
          <w:rPr>
            <w:rStyle w:val="Hyperlink"/>
            <w:rFonts w:ascii="Times New Roman" w:hAnsi="Times New Roman" w:cs="Times New Roman"/>
            <w:sz w:val="24"/>
            <w:szCs w:val="24"/>
          </w:rPr>
          <w:t>https://www.naeyc.org/sites/default/files/globally-shared/downloads/PDFs/resources/position-statements/standards_and_competencies_ps.pdf</w:t>
        </w:r>
      </w:hyperlink>
      <w:r w:rsidR="00417081">
        <w:rPr>
          <w:rFonts w:ascii="Times New Roman" w:hAnsi="Times New Roman" w:cs="Times New Roman"/>
          <w:sz w:val="24"/>
          <w:szCs w:val="24"/>
        </w:rPr>
        <w:t xml:space="preserve"> </w:t>
      </w:r>
    </w:p>
    <w:p w14:paraId="090B60CF" w14:textId="2158D42F" w:rsidR="00015A13" w:rsidRPr="00590C8F" w:rsidRDefault="005169EA" w:rsidP="00015A13">
      <w:pPr>
        <w:rPr>
          <w:rFonts w:ascii="Times New Roman" w:hAnsi="Times New Roman" w:cs="Times New Roman"/>
          <w:sz w:val="24"/>
          <w:szCs w:val="24"/>
        </w:rPr>
      </w:pPr>
      <w:r>
        <w:rPr>
          <w:rFonts w:ascii="Times New Roman" w:hAnsi="Times New Roman" w:cs="Times New Roman"/>
          <w:sz w:val="24"/>
          <w:szCs w:val="24"/>
        </w:rPr>
        <w:br w:type="page"/>
      </w:r>
    </w:p>
    <w:p w14:paraId="75F209FF" w14:textId="77777777" w:rsidR="00590C8F" w:rsidRDefault="00590C8F" w:rsidP="00C36390">
      <w:pPr>
        <w:spacing w:after="0" w:line="240" w:lineRule="auto"/>
        <w:jc w:val="center"/>
        <w:rPr>
          <w:rFonts w:ascii="Times New Roman" w:eastAsia="Times New Roman" w:hAnsi="Times New Roman" w:cs="Times New Roman"/>
          <w:sz w:val="27"/>
          <w:szCs w:val="27"/>
        </w:rPr>
      </w:pPr>
    </w:p>
    <w:p w14:paraId="0148DF24" w14:textId="77777777" w:rsidR="00590C8F" w:rsidRDefault="00C36390" w:rsidP="00C36390">
      <w:pPr>
        <w:spacing w:after="0" w:line="240" w:lineRule="auto"/>
        <w:jc w:val="center"/>
        <w:rPr>
          <w:rFonts w:ascii="Times New Roman" w:eastAsia="Times New Roman" w:hAnsi="Times New Roman" w:cs="Times New Roman"/>
          <w:b/>
          <w:bCs/>
          <w:sz w:val="27"/>
          <w:szCs w:val="27"/>
        </w:rPr>
      </w:pPr>
      <w:r w:rsidRPr="00C36390">
        <w:rPr>
          <w:rFonts w:ascii="Times New Roman" w:eastAsia="Times New Roman" w:hAnsi="Times New Roman" w:cs="Times New Roman"/>
          <w:b/>
          <w:bCs/>
          <w:sz w:val="27"/>
          <w:szCs w:val="27"/>
        </w:rPr>
        <w:t>KEY EXPERIENCES</w:t>
      </w:r>
    </w:p>
    <w:p w14:paraId="67410F5B" w14:textId="63A512EF" w:rsidR="00C36390" w:rsidRPr="00C36390" w:rsidRDefault="00590C8F" w:rsidP="00C36390">
      <w:pPr>
        <w:spacing w:after="0" w:line="240" w:lineRule="auto"/>
        <w:jc w:val="center"/>
        <w:rPr>
          <w:rFonts w:ascii="Calibri" w:eastAsia="Times New Roman" w:hAnsi="Calibri" w:cs="Calibri"/>
          <w:b/>
          <w:bCs/>
          <w:sz w:val="27"/>
          <w:szCs w:val="27"/>
        </w:rPr>
      </w:pPr>
      <w:r>
        <w:rPr>
          <w:rFonts w:ascii="Times New Roman" w:hAnsi="Times New Roman" w:cs="Times New Roman"/>
          <w:b/>
          <w:bCs/>
          <w:sz w:val="24"/>
          <w:szCs w:val="24"/>
        </w:rPr>
        <w:t>(These can be in-class activities, graded assignments, or anything in-between.)</w:t>
      </w:r>
      <w:r w:rsidR="00C36390" w:rsidRPr="00C36390">
        <w:rPr>
          <w:rFonts w:ascii="Times New Roman" w:eastAsia="Times New Roman" w:hAnsi="Times New Roman" w:cs="Times New Roman"/>
          <w:b/>
          <w:bCs/>
          <w:sz w:val="27"/>
          <w:szCs w:val="27"/>
        </w:rPr>
        <w:t> </w:t>
      </w:r>
    </w:p>
    <w:p w14:paraId="45F709F9" w14:textId="44789481" w:rsidR="00C36390" w:rsidRDefault="00C36390" w:rsidP="00C36390">
      <w:pPr>
        <w:spacing w:after="0" w:line="240" w:lineRule="auto"/>
        <w:jc w:val="center"/>
        <w:rPr>
          <w:rFonts w:ascii="Times New Roman" w:eastAsia="Times New Roman" w:hAnsi="Times New Roman" w:cs="Times New Roman"/>
          <w:sz w:val="27"/>
          <w:szCs w:val="27"/>
        </w:rPr>
      </w:pPr>
    </w:p>
    <w:p w14:paraId="053FB4A8" w14:textId="77777777" w:rsidR="005A3F37" w:rsidRDefault="005A3F37" w:rsidP="00D71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p w14:paraId="53AC3F8E" w14:textId="78A8F804" w:rsidR="00146558" w:rsidRDefault="00146558" w:rsidP="00D71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this article and reflect on the history of Autism in America </w:t>
      </w:r>
    </w:p>
    <w:p w14:paraId="120EFC69" w14:textId="77777777" w:rsidR="00146558" w:rsidRPr="00FE31A1" w:rsidRDefault="00146558" w:rsidP="00146558">
      <w:pPr>
        <w:pStyle w:val="Heading1"/>
        <w:spacing w:before="0" w:beforeAutospacing="0" w:after="0" w:afterAutospacing="0"/>
      </w:pPr>
      <w:r w:rsidRPr="00FE31A1">
        <w:rPr>
          <w:b w:val="0"/>
          <w:bCs w:val="0"/>
          <w:color w:val="000000"/>
          <w:sz w:val="24"/>
          <w:szCs w:val="24"/>
        </w:rPr>
        <w:t>The Early History of Autism in America </w:t>
      </w:r>
    </w:p>
    <w:p w14:paraId="63F6091B" w14:textId="51F20E0F" w:rsidR="00146558" w:rsidRDefault="00000000" w:rsidP="00146558">
      <w:pPr>
        <w:pStyle w:val="xmsonormal"/>
        <w:spacing w:before="0" w:beforeAutospacing="0" w:after="0" w:afterAutospacing="0"/>
        <w:rPr>
          <w:rStyle w:val="Hyperlink"/>
        </w:rPr>
      </w:pPr>
      <w:hyperlink r:id="rId13" w:history="1">
        <w:r w:rsidR="00146558" w:rsidRPr="00146558">
          <w:rPr>
            <w:rStyle w:val="Hyperlink"/>
          </w:rPr>
          <w:t>https://www.smithsonianmag.com/science-nature/early-history-autism-america-180957684/</w:t>
        </w:r>
      </w:hyperlink>
    </w:p>
    <w:p w14:paraId="4E1235E2" w14:textId="2BA9F02D" w:rsidR="00F27870" w:rsidRDefault="00F27870" w:rsidP="00146558">
      <w:pPr>
        <w:pStyle w:val="xmsonormal"/>
        <w:spacing w:before="0" w:beforeAutospacing="0" w:after="0" w:afterAutospacing="0"/>
        <w:rPr>
          <w:rStyle w:val="Hyperlink"/>
        </w:rPr>
      </w:pPr>
    </w:p>
    <w:p w14:paraId="03AE4C90" w14:textId="77777777" w:rsidR="005A3F37" w:rsidRPr="00F27870" w:rsidRDefault="005A3F37" w:rsidP="005A3F37">
      <w:pPr>
        <w:pStyle w:val="xmsonormal"/>
        <w:spacing w:before="0" w:beforeAutospacing="0" w:after="0" w:afterAutospacing="0"/>
        <w:rPr>
          <w:rStyle w:val="Hyperlink"/>
          <w:color w:val="auto"/>
          <w:u w:val="none"/>
        </w:rPr>
      </w:pPr>
      <w:r>
        <w:rPr>
          <w:rStyle w:val="Hyperlink"/>
          <w:color w:val="auto"/>
          <w:u w:val="none"/>
        </w:rPr>
        <w:t>(CO2)</w:t>
      </w:r>
    </w:p>
    <w:p w14:paraId="316FB65B" w14:textId="5DFE667A" w:rsidR="00F27870" w:rsidRPr="00F27870" w:rsidRDefault="00F27870" w:rsidP="00146558">
      <w:pPr>
        <w:pStyle w:val="xmsonormal"/>
        <w:spacing w:before="0" w:beforeAutospacing="0" w:after="0" w:afterAutospacing="0"/>
        <w:rPr>
          <w:rStyle w:val="Hyperlink"/>
          <w:color w:val="auto"/>
          <w:u w:val="none"/>
        </w:rPr>
      </w:pPr>
      <w:r w:rsidRPr="00F27870">
        <w:rPr>
          <w:rStyle w:val="Hyperlink"/>
          <w:color w:val="auto"/>
          <w:u w:val="none"/>
        </w:rPr>
        <w:t>Review the three websites and describe the various models and frameworks of ASD</w:t>
      </w:r>
      <w:r>
        <w:rPr>
          <w:rStyle w:val="Hyperlink"/>
          <w:color w:val="auto"/>
          <w:u w:val="none"/>
        </w:rPr>
        <w:t xml:space="preserve"> </w:t>
      </w:r>
    </w:p>
    <w:p w14:paraId="77DDEA30" w14:textId="77777777" w:rsidR="00F27870" w:rsidRDefault="00F27870" w:rsidP="00F27870">
      <w:pPr>
        <w:spacing w:after="0"/>
        <w:rPr>
          <w:rFonts w:ascii="Times New Roman" w:hAnsi="Times New Roman" w:cs="Times New Roman"/>
          <w:sz w:val="24"/>
          <w:szCs w:val="24"/>
        </w:rPr>
      </w:pPr>
      <w:r>
        <w:rPr>
          <w:rFonts w:ascii="Times New Roman" w:hAnsi="Times New Roman" w:cs="Times New Roman"/>
          <w:sz w:val="24"/>
          <w:szCs w:val="24"/>
        </w:rPr>
        <w:t>Various Models of Autism</w:t>
      </w:r>
    </w:p>
    <w:p w14:paraId="176E3BF6" w14:textId="77777777" w:rsidR="00F27870" w:rsidRDefault="00000000" w:rsidP="00F27870">
      <w:pPr>
        <w:spacing w:after="0"/>
        <w:rPr>
          <w:rStyle w:val="Hyperlink"/>
          <w:rFonts w:ascii="Times New Roman" w:hAnsi="Times New Roman" w:cs="Times New Roman"/>
          <w:sz w:val="24"/>
          <w:szCs w:val="24"/>
        </w:rPr>
      </w:pPr>
      <w:hyperlink r:id="rId14" w:history="1">
        <w:r w:rsidR="00F27870" w:rsidRPr="00EA1184">
          <w:rPr>
            <w:rStyle w:val="Hyperlink"/>
            <w:rFonts w:ascii="Times New Roman" w:hAnsi="Times New Roman" w:cs="Times New Roman"/>
            <w:sz w:val="24"/>
            <w:szCs w:val="24"/>
          </w:rPr>
          <w:t>https://www.k12academics.com/disorders-disabilities/autism/models</w:t>
        </w:r>
      </w:hyperlink>
    </w:p>
    <w:p w14:paraId="7AFEFE0B" w14:textId="77777777" w:rsidR="00F27870" w:rsidRDefault="00000000" w:rsidP="00F27870">
      <w:pPr>
        <w:spacing w:after="0"/>
        <w:rPr>
          <w:rFonts w:ascii="Times New Roman" w:hAnsi="Times New Roman" w:cs="Times New Roman"/>
          <w:sz w:val="24"/>
          <w:szCs w:val="24"/>
        </w:rPr>
      </w:pPr>
      <w:hyperlink r:id="rId15" w:history="1">
        <w:r w:rsidR="00F27870" w:rsidRPr="00E30F5E">
          <w:rPr>
            <w:rStyle w:val="Hyperlink"/>
            <w:rFonts w:ascii="Times New Roman" w:hAnsi="Times New Roman" w:cs="Times New Roman"/>
            <w:sz w:val="24"/>
            <w:szCs w:val="24"/>
          </w:rPr>
          <w:t>https://www.verywellhealth.com/scerts-model-autism-4173802</w:t>
        </w:r>
      </w:hyperlink>
    </w:p>
    <w:p w14:paraId="2364D63F" w14:textId="77777777" w:rsidR="00F27870" w:rsidRDefault="00F27870" w:rsidP="00F27870">
      <w:pPr>
        <w:spacing w:after="0"/>
        <w:rPr>
          <w:rFonts w:ascii="Times New Roman" w:hAnsi="Times New Roman" w:cs="Times New Roman"/>
          <w:sz w:val="24"/>
          <w:szCs w:val="24"/>
        </w:rPr>
      </w:pPr>
      <w:r>
        <w:rPr>
          <w:rFonts w:ascii="Times New Roman" w:hAnsi="Times New Roman" w:cs="Times New Roman"/>
          <w:sz w:val="24"/>
          <w:szCs w:val="24"/>
        </w:rPr>
        <w:t>Framework Documents</w:t>
      </w:r>
    </w:p>
    <w:p w14:paraId="6E7BF83D" w14:textId="50B22EB2" w:rsidR="00F27870" w:rsidRDefault="00000000" w:rsidP="00F27870">
      <w:pPr>
        <w:spacing w:after="0"/>
        <w:rPr>
          <w:rStyle w:val="Hyperlink"/>
          <w:rFonts w:ascii="Times New Roman" w:hAnsi="Times New Roman" w:cs="Times New Roman"/>
          <w:sz w:val="24"/>
          <w:szCs w:val="24"/>
        </w:rPr>
      </w:pPr>
      <w:hyperlink r:id="rId16" w:history="1">
        <w:r w:rsidR="00F27870" w:rsidRPr="00EA1184">
          <w:rPr>
            <w:rStyle w:val="Hyperlink"/>
            <w:rFonts w:ascii="Times New Roman" w:hAnsi="Times New Roman" w:cs="Times New Roman"/>
            <w:sz w:val="24"/>
            <w:szCs w:val="24"/>
          </w:rPr>
          <w:t>https://www.autismeducationtrust.org.uk/framework-documents</w:t>
        </w:r>
      </w:hyperlink>
    </w:p>
    <w:p w14:paraId="5EB64438" w14:textId="11640538" w:rsidR="0066655B" w:rsidRDefault="0066655B" w:rsidP="00F27870">
      <w:pPr>
        <w:spacing w:after="0"/>
        <w:rPr>
          <w:rStyle w:val="Hyperlink"/>
          <w:rFonts w:ascii="Times New Roman" w:hAnsi="Times New Roman" w:cs="Times New Roman"/>
          <w:sz w:val="24"/>
          <w:szCs w:val="24"/>
        </w:rPr>
      </w:pPr>
    </w:p>
    <w:p w14:paraId="7C84F57C" w14:textId="77777777" w:rsidR="005A3F37" w:rsidRDefault="005A3F37" w:rsidP="005A3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p w14:paraId="00AE75A8" w14:textId="1C3A1D5B" w:rsidR="005A3F37" w:rsidRDefault="0066655B" w:rsidP="005A3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link below and </w:t>
      </w:r>
      <w:r w:rsidRPr="00DF11A8">
        <w:rPr>
          <w:rFonts w:ascii="Times New Roman" w:eastAsia="Times New Roman" w:hAnsi="Times New Roman" w:cs="Times New Roman"/>
          <w:sz w:val="24"/>
          <w:szCs w:val="24"/>
        </w:rPr>
        <w:t xml:space="preserve">Contact the </w:t>
      </w:r>
      <w:r>
        <w:rPr>
          <w:rFonts w:ascii="Times New Roman" w:eastAsia="Times New Roman" w:hAnsi="Times New Roman" w:cs="Times New Roman"/>
          <w:sz w:val="24"/>
          <w:szCs w:val="24"/>
        </w:rPr>
        <w:t xml:space="preserve">Family Support Network </w:t>
      </w:r>
      <w:hyperlink r:id="rId17" w:history="1">
        <w:r w:rsidR="005A3F37" w:rsidRPr="00DF11A8">
          <w:rPr>
            <w:rStyle w:val="Hyperlink"/>
            <w:rFonts w:ascii="Times New Roman" w:eastAsia="Times New Roman" w:hAnsi="Times New Roman" w:cs="Times New Roman"/>
            <w:sz w:val="24"/>
            <w:szCs w:val="24"/>
          </w:rPr>
          <w:t>https://portal.ct.gov/-/media/Departments-and-Agencies/DPH/family_health/children_and_youth/images/CTFSNSupportgroups2013pdf.pdf</w:t>
        </w:r>
      </w:hyperlink>
    </w:p>
    <w:p w14:paraId="0C63296C" w14:textId="77777777" w:rsidR="005A3F37" w:rsidRDefault="0066655B" w:rsidP="005A3F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w:t>
      </w:r>
      <w:r w:rsidRPr="00DF11A8">
        <w:rPr>
          <w:rFonts w:ascii="Times New Roman" w:eastAsia="Times New Roman" w:hAnsi="Times New Roman" w:cs="Times New Roman"/>
          <w:sz w:val="24"/>
          <w:szCs w:val="24"/>
        </w:rPr>
        <w:t xml:space="preserve"> in your area and plan to participate in one of the meetings</w:t>
      </w:r>
      <w:r>
        <w:rPr>
          <w:rFonts w:ascii="Times New Roman" w:eastAsia="Times New Roman" w:hAnsi="Times New Roman" w:cs="Times New Roman"/>
          <w:sz w:val="24"/>
          <w:szCs w:val="24"/>
        </w:rPr>
        <w:t xml:space="preserve"> </w:t>
      </w:r>
    </w:p>
    <w:p w14:paraId="5B195B8B" w14:textId="77777777" w:rsidR="005A3F37" w:rsidRDefault="0066655B" w:rsidP="005A3F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While at the meeting ask if the parents have encountered any ethical/unethical situations with their children’s care and education? Write a reflection on your findings</w:t>
      </w:r>
      <w:r w:rsidR="005A3F37">
        <w:rPr>
          <w:rFonts w:ascii="Times New Roman" w:eastAsia="Times New Roman" w:hAnsi="Times New Roman" w:cs="Times New Roman"/>
          <w:sz w:val="24"/>
          <w:szCs w:val="24"/>
        </w:rPr>
        <w:t xml:space="preserve"> connecting those situations to the ethical principles on this website.</w:t>
      </w:r>
    </w:p>
    <w:p w14:paraId="4F06F713" w14:textId="7802469A" w:rsidR="005A3F37" w:rsidRDefault="005A3F37" w:rsidP="005A3F37">
      <w:pPr>
        <w:spacing w:after="0"/>
        <w:rPr>
          <w:rStyle w:val="markedcontent"/>
          <w:rFonts w:ascii="Times New Roman" w:hAnsi="Times New Roman" w:cs="Times New Roman"/>
          <w:sz w:val="24"/>
          <w:szCs w:val="24"/>
        </w:rPr>
      </w:pPr>
      <w:r w:rsidRPr="00D85698">
        <w:rPr>
          <w:rStyle w:val="markedcontent"/>
          <w:rFonts w:ascii="Times New Roman" w:hAnsi="Times New Roman" w:cs="Times New Roman"/>
          <w:sz w:val="24"/>
          <w:szCs w:val="24"/>
        </w:rPr>
        <w:t>Special Education Professional Ethical Principles</w:t>
      </w:r>
    </w:p>
    <w:p w14:paraId="59416460" w14:textId="43F32233" w:rsidR="005A3F37" w:rsidRDefault="00000000" w:rsidP="005A3F37">
      <w:pPr>
        <w:spacing w:after="0"/>
        <w:rPr>
          <w:rStyle w:val="Hyperlink"/>
          <w:rFonts w:ascii="Times New Roman" w:hAnsi="Times New Roman" w:cs="Times New Roman"/>
          <w:sz w:val="24"/>
          <w:szCs w:val="24"/>
        </w:rPr>
      </w:pPr>
      <w:hyperlink r:id="rId18" w:history="1">
        <w:r w:rsidR="005A3F37" w:rsidRPr="003B33C3">
          <w:rPr>
            <w:rStyle w:val="Hyperlink"/>
            <w:rFonts w:ascii="Times New Roman" w:hAnsi="Times New Roman" w:cs="Times New Roman"/>
            <w:sz w:val="24"/>
            <w:szCs w:val="24"/>
          </w:rPr>
          <w:t>https://exceptionalchildren.org/standards/ethical-principles-and-practice-standards</w:t>
        </w:r>
      </w:hyperlink>
    </w:p>
    <w:p w14:paraId="6173E567" w14:textId="36348952" w:rsidR="00B54B65" w:rsidRDefault="00B54B65" w:rsidP="005A3F37">
      <w:pPr>
        <w:spacing w:after="0"/>
        <w:rPr>
          <w:rStyle w:val="Hyperlink"/>
          <w:rFonts w:ascii="Times New Roman" w:hAnsi="Times New Roman" w:cs="Times New Roman"/>
          <w:sz w:val="24"/>
          <w:szCs w:val="24"/>
        </w:rPr>
      </w:pPr>
    </w:p>
    <w:p w14:paraId="1884CDA8" w14:textId="2047585E" w:rsidR="00B54B65" w:rsidRDefault="00B54B65" w:rsidP="005A3F37">
      <w:pPr>
        <w:spacing w:after="0"/>
        <w:rPr>
          <w:rStyle w:val="Hyperlink"/>
          <w:rFonts w:ascii="Times New Roman" w:hAnsi="Times New Roman" w:cs="Times New Roman"/>
          <w:color w:val="auto"/>
          <w:sz w:val="24"/>
          <w:szCs w:val="24"/>
          <w:u w:val="none"/>
        </w:rPr>
      </w:pPr>
      <w:r w:rsidRPr="00B54B65">
        <w:rPr>
          <w:rStyle w:val="Hyperlink"/>
          <w:rFonts w:ascii="Times New Roman" w:hAnsi="Times New Roman" w:cs="Times New Roman"/>
          <w:color w:val="auto"/>
          <w:sz w:val="24"/>
          <w:szCs w:val="24"/>
          <w:u w:val="none"/>
        </w:rPr>
        <w:t>(CO4)</w:t>
      </w:r>
    </w:p>
    <w:p w14:paraId="6C15C54B" w14:textId="4313DBC3" w:rsidR="00B54B65" w:rsidRPr="00B54B65" w:rsidRDefault="00B54B65" w:rsidP="005A3F37">
      <w:pPr>
        <w:spacing w:after="0"/>
        <w:rPr>
          <w:rStyle w:val="markedcontent"/>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Research and identify the variety of diagnoses under the umbrella of ASD and </w:t>
      </w:r>
      <w:r w:rsidR="00D02962">
        <w:rPr>
          <w:rStyle w:val="Hyperlink"/>
          <w:rFonts w:ascii="Times New Roman" w:hAnsi="Times New Roman" w:cs="Times New Roman"/>
          <w:color w:val="auto"/>
          <w:sz w:val="24"/>
          <w:szCs w:val="24"/>
          <w:u w:val="none"/>
        </w:rPr>
        <w:t>discuss the screening and referral process.</w:t>
      </w:r>
    </w:p>
    <w:p w14:paraId="3CB493DD" w14:textId="77777777" w:rsidR="005A3F37" w:rsidRPr="00B54B65" w:rsidRDefault="005A3F37" w:rsidP="005A3F37">
      <w:pPr>
        <w:spacing w:after="0"/>
        <w:rPr>
          <w:rStyle w:val="markedcontent"/>
          <w:rFonts w:ascii="Times New Roman" w:hAnsi="Times New Roman" w:cs="Times New Roman"/>
          <w:sz w:val="24"/>
          <w:szCs w:val="24"/>
        </w:rPr>
      </w:pPr>
    </w:p>
    <w:p w14:paraId="2AADB803" w14:textId="158CDFEC" w:rsidR="00F171B8" w:rsidRDefault="00F171B8" w:rsidP="00F171B8">
      <w:pPr>
        <w:spacing w:after="0" w:line="240" w:lineRule="auto"/>
        <w:rPr>
          <w:rFonts w:ascii="Times New Roman" w:hAnsi="Times New Roman" w:cs="Times New Roman"/>
          <w:sz w:val="24"/>
          <w:szCs w:val="24"/>
        </w:rPr>
      </w:pPr>
      <w:r>
        <w:rPr>
          <w:rFonts w:ascii="Times New Roman" w:hAnsi="Times New Roman" w:cs="Times New Roman"/>
          <w:sz w:val="24"/>
          <w:szCs w:val="24"/>
        </w:rPr>
        <w:t>(CO5)</w:t>
      </w:r>
    </w:p>
    <w:p w14:paraId="6579193D" w14:textId="77777777" w:rsidR="00F171B8" w:rsidRDefault="00F171B8" w:rsidP="00F171B8">
      <w:pPr>
        <w:pStyle w:val="Heading1"/>
        <w:spacing w:before="0" w:beforeAutospacing="0" w:after="0" w:afterAutospacing="0"/>
        <w:rPr>
          <w:b w:val="0"/>
          <w:bCs w:val="0"/>
          <w:sz w:val="24"/>
          <w:szCs w:val="24"/>
        </w:rPr>
      </w:pPr>
      <w:r>
        <w:rPr>
          <w:b w:val="0"/>
          <w:bCs w:val="0"/>
          <w:sz w:val="24"/>
          <w:szCs w:val="24"/>
        </w:rPr>
        <w:t>View this video and then research other interventions for ASD</w:t>
      </w:r>
    </w:p>
    <w:p w14:paraId="71CA244E" w14:textId="77777777" w:rsidR="00F171B8" w:rsidRPr="00FE31A1" w:rsidRDefault="00F171B8" w:rsidP="00F171B8">
      <w:pPr>
        <w:pStyle w:val="Heading1"/>
        <w:spacing w:before="0" w:beforeAutospacing="0" w:after="0" w:afterAutospacing="0"/>
      </w:pPr>
      <w:r w:rsidRPr="00FE31A1">
        <w:rPr>
          <w:b w:val="0"/>
          <w:bCs w:val="0"/>
          <w:sz w:val="24"/>
          <w:szCs w:val="24"/>
        </w:rPr>
        <w:t>What is the Verbal Behavior Approach? - Applied Behavior Analysis Procedures </w:t>
      </w:r>
    </w:p>
    <w:p w14:paraId="72DFBACB" w14:textId="77777777" w:rsidR="00F171B8" w:rsidRPr="005C7C68" w:rsidRDefault="00000000" w:rsidP="00F171B8">
      <w:pPr>
        <w:spacing w:after="0" w:line="240" w:lineRule="auto"/>
        <w:rPr>
          <w:rFonts w:ascii="Times New Roman" w:eastAsia="Times New Roman" w:hAnsi="Times New Roman" w:cs="Times New Roman"/>
          <w:sz w:val="24"/>
          <w:szCs w:val="24"/>
        </w:rPr>
      </w:pPr>
      <w:hyperlink r:id="rId19" w:tgtFrame="_blank" w:history="1">
        <w:r w:rsidR="00F171B8" w:rsidRPr="005C7C68">
          <w:rPr>
            <w:rStyle w:val="Hyperlink"/>
            <w:rFonts w:ascii="Times New Roman" w:hAnsi="Times New Roman" w:cs="Times New Roman"/>
            <w:sz w:val="24"/>
            <w:szCs w:val="24"/>
          </w:rPr>
          <w:t>https://www.youtube.com/watch?v=qg52VbiurMc&amp;list=PL0_NcGwhzOkhLyLHhlyhzEAW1DlD2Qp5L&amp;index=7</w:t>
        </w:r>
      </w:hyperlink>
    </w:p>
    <w:p w14:paraId="0C0E04B2" w14:textId="77777777" w:rsidR="00F171B8" w:rsidRDefault="00F171B8" w:rsidP="00F171B8">
      <w:pPr>
        <w:spacing w:after="0" w:line="240" w:lineRule="auto"/>
        <w:rPr>
          <w:rFonts w:ascii="Times New Roman" w:eastAsia="Times New Roman" w:hAnsi="Times New Roman" w:cs="Times New Roman"/>
          <w:sz w:val="24"/>
          <w:szCs w:val="24"/>
        </w:rPr>
      </w:pPr>
    </w:p>
    <w:p w14:paraId="10D6D963" w14:textId="77777777" w:rsidR="00F171B8" w:rsidRPr="005C7C68" w:rsidRDefault="00F171B8" w:rsidP="00F171B8">
      <w:pPr>
        <w:spacing w:after="0" w:line="240" w:lineRule="auto"/>
        <w:rPr>
          <w:rFonts w:ascii="Times New Roman" w:eastAsia="Times New Roman" w:hAnsi="Times New Roman" w:cs="Times New Roman"/>
          <w:sz w:val="24"/>
          <w:szCs w:val="24"/>
        </w:rPr>
      </w:pPr>
      <w:r w:rsidRPr="00F172BA">
        <w:rPr>
          <w:rFonts w:ascii="Times New Roman" w:eastAsia="Times New Roman" w:hAnsi="Times New Roman" w:cs="Times New Roman"/>
          <w:sz w:val="24"/>
          <w:szCs w:val="24"/>
        </w:rPr>
        <w:t>Applied Behavior Analysis (ABA)</w:t>
      </w:r>
      <w:r>
        <w:rPr>
          <w:rFonts w:ascii="Times New Roman" w:eastAsia="Times New Roman" w:hAnsi="Times New Roman" w:cs="Times New Roman"/>
          <w:sz w:val="24"/>
          <w:szCs w:val="24"/>
        </w:rPr>
        <w:t xml:space="preserve">, </w:t>
      </w:r>
      <w:r w:rsidRPr="00F172BA">
        <w:rPr>
          <w:rFonts w:ascii="Times New Roman" w:eastAsia="Times New Roman" w:hAnsi="Times New Roman" w:cs="Times New Roman"/>
          <w:sz w:val="24"/>
          <w:szCs w:val="24"/>
        </w:rPr>
        <w:t>Early Start Denver Model (ESDM)</w:t>
      </w:r>
      <w:r>
        <w:rPr>
          <w:rFonts w:ascii="Times New Roman" w:eastAsia="Times New Roman" w:hAnsi="Times New Roman" w:cs="Times New Roman"/>
          <w:sz w:val="24"/>
          <w:szCs w:val="24"/>
        </w:rPr>
        <w:t xml:space="preserve">, </w:t>
      </w:r>
      <w:proofErr w:type="spellStart"/>
      <w:r w:rsidRPr="00F172BA">
        <w:rPr>
          <w:rFonts w:ascii="Times New Roman" w:eastAsia="Times New Roman" w:hAnsi="Times New Roman" w:cs="Times New Roman"/>
          <w:sz w:val="24"/>
          <w:szCs w:val="24"/>
        </w:rPr>
        <w:t>Floortime</w:t>
      </w:r>
      <w:proofErr w:type="spellEnd"/>
      <w:r>
        <w:rPr>
          <w:rFonts w:ascii="Times New Roman" w:eastAsia="Times New Roman" w:hAnsi="Times New Roman" w:cs="Times New Roman"/>
          <w:sz w:val="24"/>
          <w:szCs w:val="24"/>
        </w:rPr>
        <w:t xml:space="preserve">, </w:t>
      </w:r>
      <w:r w:rsidRPr="00F172BA">
        <w:rPr>
          <w:rFonts w:ascii="Times New Roman" w:eastAsia="Times New Roman" w:hAnsi="Times New Roman" w:cs="Times New Roman"/>
          <w:sz w:val="24"/>
          <w:szCs w:val="24"/>
        </w:rPr>
        <w:t>Occupational Therapy (OT)</w:t>
      </w:r>
      <w:r>
        <w:rPr>
          <w:rFonts w:ascii="Times New Roman" w:eastAsia="Times New Roman" w:hAnsi="Times New Roman" w:cs="Times New Roman"/>
          <w:sz w:val="24"/>
          <w:szCs w:val="24"/>
        </w:rPr>
        <w:t xml:space="preserve">, </w:t>
      </w:r>
      <w:r w:rsidRPr="00F172BA">
        <w:rPr>
          <w:rFonts w:ascii="Times New Roman" w:eastAsia="Times New Roman" w:hAnsi="Times New Roman" w:cs="Times New Roman"/>
          <w:sz w:val="24"/>
          <w:szCs w:val="24"/>
        </w:rPr>
        <w:t>Pivotal Response Treatment (PRT)</w:t>
      </w:r>
      <w:r>
        <w:rPr>
          <w:rFonts w:ascii="Times New Roman" w:eastAsia="Times New Roman" w:hAnsi="Times New Roman" w:cs="Times New Roman"/>
          <w:sz w:val="24"/>
          <w:szCs w:val="24"/>
        </w:rPr>
        <w:t xml:space="preserve">, </w:t>
      </w:r>
      <w:r w:rsidRPr="00F172BA">
        <w:rPr>
          <w:rFonts w:ascii="Times New Roman" w:eastAsia="Times New Roman" w:hAnsi="Times New Roman" w:cs="Times New Roman"/>
          <w:sz w:val="24"/>
          <w:szCs w:val="24"/>
        </w:rPr>
        <w:t>Relationship Development Intervention (RDI)</w:t>
      </w:r>
      <w:r>
        <w:rPr>
          <w:rFonts w:ascii="Times New Roman" w:eastAsia="Times New Roman" w:hAnsi="Times New Roman" w:cs="Times New Roman"/>
          <w:sz w:val="24"/>
          <w:szCs w:val="24"/>
        </w:rPr>
        <w:t xml:space="preserve">, </w:t>
      </w:r>
      <w:r w:rsidRPr="00F172BA">
        <w:rPr>
          <w:rFonts w:ascii="Times New Roman" w:eastAsia="Times New Roman" w:hAnsi="Times New Roman" w:cs="Times New Roman"/>
          <w:sz w:val="24"/>
          <w:szCs w:val="24"/>
        </w:rPr>
        <w:t>Speech Therapy</w:t>
      </w:r>
      <w:r>
        <w:rPr>
          <w:rFonts w:ascii="Times New Roman" w:eastAsia="Times New Roman" w:hAnsi="Times New Roman" w:cs="Times New Roman"/>
          <w:sz w:val="24"/>
          <w:szCs w:val="24"/>
        </w:rPr>
        <w:t xml:space="preserve">, </w:t>
      </w:r>
      <w:r w:rsidRPr="00F172BA">
        <w:rPr>
          <w:rFonts w:ascii="Times New Roman" w:eastAsia="Times New Roman" w:hAnsi="Times New Roman" w:cs="Times New Roman"/>
          <w:sz w:val="24"/>
          <w:szCs w:val="24"/>
        </w:rPr>
        <w:t>TEACCH</w:t>
      </w:r>
    </w:p>
    <w:p w14:paraId="1D5E71B3" w14:textId="77777777" w:rsidR="00F171B8" w:rsidRDefault="00000000" w:rsidP="00F171B8">
      <w:pPr>
        <w:spacing w:after="0" w:line="240" w:lineRule="auto"/>
        <w:rPr>
          <w:rFonts w:ascii="Times New Roman" w:eastAsia="Times New Roman" w:hAnsi="Times New Roman" w:cs="Times New Roman"/>
          <w:sz w:val="24"/>
          <w:szCs w:val="24"/>
        </w:rPr>
      </w:pPr>
      <w:hyperlink r:id="rId20" w:history="1">
        <w:r w:rsidR="00F171B8" w:rsidRPr="007F59E8">
          <w:rPr>
            <w:rStyle w:val="Hyperlink"/>
            <w:rFonts w:ascii="Times New Roman" w:eastAsia="Times New Roman" w:hAnsi="Times New Roman" w:cs="Times New Roman"/>
            <w:sz w:val="24"/>
            <w:szCs w:val="24"/>
          </w:rPr>
          <w:t>https://www.autismspeaks.org/interventions-autism</w:t>
        </w:r>
      </w:hyperlink>
    </w:p>
    <w:p w14:paraId="6F060CDC" w14:textId="6B8E6A71" w:rsidR="00146558" w:rsidRDefault="00146558" w:rsidP="00D710EE">
      <w:pPr>
        <w:spacing w:after="0" w:line="240" w:lineRule="auto"/>
        <w:rPr>
          <w:rFonts w:ascii="Times New Roman" w:eastAsia="Times New Roman" w:hAnsi="Times New Roman" w:cs="Times New Roman"/>
          <w:sz w:val="24"/>
          <w:szCs w:val="24"/>
        </w:rPr>
      </w:pPr>
    </w:p>
    <w:p w14:paraId="53302455" w14:textId="115BB532" w:rsidR="00B54B65" w:rsidRPr="00DF11A8" w:rsidRDefault="00B54B65" w:rsidP="00B54B65">
      <w:pPr>
        <w:spacing w:after="0" w:line="240" w:lineRule="auto"/>
        <w:rPr>
          <w:rFonts w:ascii="Times New Roman" w:eastAsia="Times New Roman" w:hAnsi="Times New Roman" w:cs="Times New Roman"/>
          <w:sz w:val="24"/>
          <w:szCs w:val="24"/>
        </w:rPr>
      </w:pPr>
      <w:r w:rsidRPr="00DF11A8">
        <w:rPr>
          <w:rFonts w:ascii="Times New Roman" w:eastAsia="Times New Roman" w:hAnsi="Times New Roman" w:cs="Times New Roman"/>
          <w:sz w:val="24"/>
          <w:szCs w:val="24"/>
        </w:rPr>
        <w:t xml:space="preserve">(CO </w:t>
      </w:r>
      <w:r w:rsidR="00F171B8">
        <w:rPr>
          <w:rFonts w:ascii="Times New Roman" w:eastAsia="Times New Roman" w:hAnsi="Times New Roman" w:cs="Times New Roman"/>
          <w:sz w:val="24"/>
          <w:szCs w:val="24"/>
        </w:rPr>
        <w:t>6</w:t>
      </w:r>
      <w:r w:rsidRPr="00DF11A8">
        <w:rPr>
          <w:rFonts w:ascii="Times New Roman" w:eastAsia="Times New Roman" w:hAnsi="Times New Roman" w:cs="Times New Roman"/>
          <w:sz w:val="24"/>
          <w:szCs w:val="24"/>
        </w:rPr>
        <w:t>)</w:t>
      </w:r>
    </w:p>
    <w:p w14:paraId="1D125681" w14:textId="0971D506" w:rsidR="00D710EE" w:rsidRDefault="00D710EE" w:rsidP="00D71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Listen and reflect on this podcast on Universal Design.</w:t>
      </w:r>
    </w:p>
    <w:p w14:paraId="638D6608" w14:textId="77777777" w:rsidR="00D710EE" w:rsidRDefault="00D710EE" w:rsidP="00D710EE">
      <w:pPr>
        <w:spacing w:after="0" w:line="240" w:lineRule="auto"/>
        <w:rPr>
          <w:rFonts w:ascii="Times New Roman" w:eastAsia="Times New Roman" w:hAnsi="Times New Roman" w:cs="Times New Roman"/>
          <w:sz w:val="24"/>
          <w:szCs w:val="24"/>
        </w:rPr>
      </w:pPr>
      <w:r w:rsidRPr="00252557">
        <w:rPr>
          <w:rFonts w:ascii="Times New Roman" w:eastAsia="Times New Roman" w:hAnsi="Times New Roman" w:cs="Times New Roman"/>
          <w:sz w:val="24"/>
          <w:szCs w:val="24"/>
        </w:rPr>
        <w:t xml:space="preserve">Universal Design for Learning for Autistic and Neurodivergent Children: A Conversation with Emily Rubin and Dr. </w:t>
      </w:r>
      <w:proofErr w:type="spellStart"/>
      <w:r w:rsidRPr="00252557">
        <w:rPr>
          <w:rFonts w:ascii="Times New Roman" w:eastAsia="Times New Roman" w:hAnsi="Times New Roman" w:cs="Times New Roman"/>
          <w:sz w:val="24"/>
          <w:szCs w:val="24"/>
        </w:rPr>
        <w:t>Lindee</w:t>
      </w:r>
      <w:proofErr w:type="spellEnd"/>
      <w:r w:rsidRPr="00252557">
        <w:rPr>
          <w:rFonts w:ascii="Times New Roman" w:eastAsia="Times New Roman" w:hAnsi="Times New Roman" w:cs="Times New Roman"/>
          <w:sz w:val="24"/>
          <w:szCs w:val="24"/>
        </w:rPr>
        <w:t xml:space="preserve"> Morgan</w:t>
      </w:r>
    </w:p>
    <w:p w14:paraId="42903293" w14:textId="77777777" w:rsidR="00D710EE" w:rsidRDefault="00000000" w:rsidP="00D710EE">
      <w:pPr>
        <w:spacing w:after="0" w:line="240" w:lineRule="auto"/>
        <w:rPr>
          <w:rFonts w:ascii="Times New Roman" w:eastAsia="Times New Roman" w:hAnsi="Times New Roman" w:cs="Times New Roman"/>
          <w:sz w:val="24"/>
          <w:szCs w:val="24"/>
        </w:rPr>
      </w:pPr>
      <w:hyperlink r:id="rId21" w:history="1">
        <w:r w:rsidR="00D710EE" w:rsidRPr="0067465E">
          <w:rPr>
            <w:rStyle w:val="Hyperlink"/>
            <w:rFonts w:ascii="Times New Roman" w:eastAsia="Times New Roman" w:hAnsi="Times New Roman" w:cs="Times New Roman"/>
            <w:sz w:val="24"/>
            <w:szCs w:val="24"/>
          </w:rPr>
          <w:t>https://uniquelyhuman.libsyn.com/universal-design-for-learning-for-autistic-and-neurodivergent-children-a-conversation-with-emily-rubin-and-dr-lindee-morgan</w:t>
        </w:r>
      </w:hyperlink>
    </w:p>
    <w:p w14:paraId="1FC170E9" w14:textId="3D0EC707" w:rsidR="005A23D3" w:rsidRDefault="000E71D7" w:rsidP="000E71D7">
      <w:pPr>
        <w:spacing w:after="0" w:line="240" w:lineRule="auto"/>
        <w:rPr>
          <w:rFonts w:ascii="Times New Roman" w:eastAsia="Times New Roman" w:hAnsi="Times New Roman" w:cs="Times New Roman"/>
          <w:sz w:val="24"/>
          <w:szCs w:val="24"/>
        </w:rPr>
      </w:pPr>
      <w:r w:rsidRPr="00DF11A8">
        <w:rPr>
          <w:rFonts w:ascii="Times New Roman" w:eastAsia="Times New Roman" w:hAnsi="Times New Roman" w:cs="Times New Roman"/>
          <w:sz w:val="24"/>
          <w:szCs w:val="24"/>
        </w:rPr>
        <w:t xml:space="preserve">Find two or three credible websites for setting up a classroom to accommodate children with </w:t>
      </w:r>
      <w:r w:rsidR="00D710EE">
        <w:rPr>
          <w:rFonts w:ascii="Times New Roman" w:eastAsia="Times New Roman" w:hAnsi="Times New Roman" w:cs="Times New Roman"/>
          <w:sz w:val="24"/>
          <w:szCs w:val="24"/>
        </w:rPr>
        <w:t>ASD</w:t>
      </w:r>
      <w:r w:rsidRPr="00DF11A8">
        <w:rPr>
          <w:rFonts w:ascii="Times New Roman" w:eastAsia="Times New Roman" w:hAnsi="Times New Roman" w:cs="Times New Roman"/>
          <w:sz w:val="24"/>
          <w:szCs w:val="24"/>
        </w:rPr>
        <w:t>. Compare and contrast the information</w:t>
      </w:r>
    </w:p>
    <w:p w14:paraId="7AF6197A" w14:textId="4E3C5787" w:rsidR="002D1150" w:rsidRDefault="002D1150" w:rsidP="000E71D7">
      <w:pPr>
        <w:spacing w:after="0" w:line="240" w:lineRule="auto"/>
        <w:rPr>
          <w:rFonts w:ascii="Times New Roman" w:eastAsia="Times New Roman" w:hAnsi="Times New Roman" w:cs="Times New Roman"/>
          <w:sz w:val="24"/>
          <w:szCs w:val="24"/>
        </w:rPr>
      </w:pPr>
    </w:p>
    <w:p w14:paraId="41D22372" w14:textId="50357CD4" w:rsidR="002D1150" w:rsidRDefault="002D1150" w:rsidP="002D11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00F171B8">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14:paraId="4341B1B4" w14:textId="269D3F36" w:rsidR="002D1150" w:rsidRDefault="002D1150" w:rsidP="002D11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CT. Cycle of Intentional Teaching and how you would use it when working with a child(ren) with ASD.</w:t>
      </w:r>
      <w:r w:rsidR="000D08C7">
        <w:rPr>
          <w:rFonts w:ascii="Times New Roman" w:eastAsia="Times New Roman" w:hAnsi="Times New Roman" w:cs="Times New Roman"/>
          <w:sz w:val="24"/>
          <w:szCs w:val="24"/>
        </w:rPr>
        <w:t xml:space="preserve"> Make sure to address how early learning standards, the cultural context, children’s interests, and family could influence a decision to make a referral. </w:t>
      </w:r>
    </w:p>
    <w:p w14:paraId="7BF6B9C5" w14:textId="77777777" w:rsidR="002D1150" w:rsidRPr="004741BA" w:rsidRDefault="002D1150" w:rsidP="000E71D7">
      <w:pPr>
        <w:spacing w:after="0" w:line="240" w:lineRule="auto"/>
        <w:rPr>
          <w:rFonts w:ascii="Times New Roman" w:eastAsia="Times New Roman" w:hAnsi="Times New Roman" w:cs="Times New Roman"/>
          <w:sz w:val="24"/>
          <w:szCs w:val="24"/>
        </w:rPr>
      </w:pPr>
    </w:p>
    <w:p w14:paraId="022D803C" w14:textId="15EB3384" w:rsidR="000D08C7" w:rsidRPr="00DF11A8" w:rsidRDefault="000D08C7" w:rsidP="000D08C7">
      <w:pPr>
        <w:spacing w:after="0" w:line="240" w:lineRule="auto"/>
        <w:rPr>
          <w:rFonts w:ascii="Times New Roman" w:eastAsia="Times New Roman" w:hAnsi="Times New Roman" w:cs="Times New Roman"/>
          <w:sz w:val="24"/>
          <w:szCs w:val="24"/>
        </w:rPr>
      </w:pPr>
      <w:r w:rsidRPr="00DF11A8">
        <w:rPr>
          <w:rFonts w:ascii="Times New Roman" w:eastAsia="Times New Roman" w:hAnsi="Times New Roman" w:cs="Times New Roman"/>
          <w:sz w:val="24"/>
          <w:szCs w:val="24"/>
        </w:rPr>
        <w:t xml:space="preserve">(CO </w:t>
      </w:r>
      <w:r w:rsidR="00F171B8">
        <w:rPr>
          <w:rFonts w:ascii="Times New Roman" w:eastAsia="Times New Roman" w:hAnsi="Times New Roman" w:cs="Times New Roman"/>
          <w:sz w:val="24"/>
          <w:szCs w:val="24"/>
        </w:rPr>
        <w:t>8</w:t>
      </w:r>
      <w:r w:rsidRPr="00DF11A8">
        <w:rPr>
          <w:rFonts w:ascii="Times New Roman" w:eastAsia="Times New Roman" w:hAnsi="Times New Roman" w:cs="Times New Roman"/>
          <w:sz w:val="24"/>
          <w:szCs w:val="24"/>
        </w:rPr>
        <w:t>)</w:t>
      </w:r>
    </w:p>
    <w:p w14:paraId="6419DB57" w14:textId="4CC7849E" w:rsidR="00D710EE" w:rsidRDefault="005A23D3" w:rsidP="00D710EE">
      <w:pPr>
        <w:spacing w:after="0" w:line="240" w:lineRule="auto"/>
        <w:rPr>
          <w:rFonts w:ascii="Times New Roman" w:hAnsi="Times New Roman" w:cs="Times New Roman"/>
          <w:sz w:val="24"/>
          <w:szCs w:val="24"/>
        </w:rPr>
      </w:pPr>
      <w:r w:rsidRPr="00DF11A8">
        <w:rPr>
          <w:rFonts w:ascii="Times New Roman" w:eastAsia="Times New Roman" w:hAnsi="Times New Roman" w:cs="Times New Roman"/>
          <w:sz w:val="24"/>
          <w:szCs w:val="24"/>
        </w:rPr>
        <w:t>Given a variety of scenarios students will</w:t>
      </w:r>
      <w:r w:rsidR="00C136F6" w:rsidRPr="00DF11A8">
        <w:rPr>
          <w:rFonts w:ascii="Times New Roman" w:eastAsia="Times New Roman" w:hAnsi="Times New Roman" w:cs="Times New Roman"/>
          <w:sz w:val="24"/>
          <w:szCs w:val="24"/>
        </w:rPr>
        <w:t xml:space="preserve"> </w:t>
      </w:r>
      <w:r w:rsidR="00D710EE" w:rsidRPr="00065F67">
        <w:rPr>
          <w:rFonts w:ascii="Times New Roman" w:hAnsi="Times New Roman" w:cs="Times New Roman"/>
          <w:sz w:val="24"/>
          <w:szCs w:val="24"/>
        </w:rPr>
        <w:t>individualize</w:t>
      </w:r>
      <w:r w:rsidR="00A61813" w:rsidRPr="00065F67">
        <w:rPr>
          <w:rFonts w:ascii="Times New Roman" w:hAnsi="Times New Roman" w:cs="Times New Roman"/>
          <w:sz w:val="24"/>
          <w:szCs w:val="24"/>
        </w:rPr>
        <w:t xml:space="preserve"> (</w:t>
      </w:r>
      <w:r w:rsidR="00065F67" w:rsidRPr="00065F67">
        <w:rPr>
          <w:rFonts w:ascii="Times New Roman" w:hAnsi="Times New Roman" w:cs="Times New Roman"/>
          <w:sz w:val="24"/>
          <w:szCs w:val="24"/>
        </w:rPr>
        <w:t xml:space="preserve">create </w:t>
      </w:r>
      <w:r w:rsidR="00A61813" w:rsidRPr="00065F67">
        <w:rPr>
          <w:rFonts w:ascii="Times New Roman" w:hAnsi="Times New Roman" w:cs="Times New Roman"/>
          <w:sz w:val="24"/>
          <w:szCs w:val="24"/>
        </w:rPr>
        <w:t>adaptations and accommodations)</w:t>
      </w:r>
      <w:r w:rsidR="00D710EE" w:rsidRPr="00065F67">
        <w:rPr>
          <w:rFonts w:ascii="Times New Roman" w:hAnsi="Times New Roman" w:cs="Times New Roman"/>
          <w:sz w:val="24"/>
          <w:szCs w:val="24"/>
        </w:rPr>
        <w:t xml:space="preserve"> </w:t>
      </w:r>
      <w:r w:rsidR="00D710EE" w:rsidRPr="004741BA">
        <w:rPr>
          <w:rFonts w:ascii="Times New Roman" w:hAnsi="Times New Roman" w:cs="Times New Roman"/>
          <w:sz w:val="24"/>
          <w:szCs w:val="24"/>
        </w:rPr>
        <w:t>a Learning Experience Plan (LEP) with teaching and behavioral strategies based on observation and assessment for a child with ASD mak</w:t>
      </w:r>
      <w:r w:rsidR="00D710EE">
        <w:rPr>
          <w:rFonts w:ascii="Times New Roman" w:hAnsi="Times New Roman" w:cs="Times New Roman"/>
          <w:sz w:val="24"/>
          <w:szCs w:val="24"/>
        </w:rPr>
        <w:t>ing</w:t>
      </w:r>
      <w:r w:rsidR="00D710EE" w:rsidRPr="004741BA">
        <w:rPr>
          <w:rFonts w:ascii="Times New Roman" w:hAnsi="Times New Roman" w:cs="Times New Roman"/>
          <w:sz w:val="24"/>
          <w:szCs w:val="24"/>
        </w:rPr>
        <w:t xml:space="preserve"> sure that the family connection is included</w:t>
      </w:r>
      <w:r w:rsidR="00D710EE">
        <w:rPr>
          <w:rFonts w:ascii="Times New Roman" w:hAnsi="Times New Roman" w:cs="Times New Roman"/>
          <w:sz w:val="24"/>
          <w:szCs w:val="24"/>
        </w:rPr>
        <w:t>.</w:t>
      </w:r>
    </w:p>
    <w:p w14:paraId="1D37801C" w14:textId="753A7C6C" w:rsidR="00065F67" w:rsidRDefault="00065F67" w:rsidP="00D710EE">
      <w:pPr>
        <w:spacing w:after="0" w:line="240" w:lineRule="auto"/>
        <w:rPr>
          <w:rFonts w:ascii="Times New Roman" w:hAnsi="Times New Roman" w:cs="Times New Roman"/>
          <w:sz w:val="24"/>
          <w:szCs w:val="24"/>
        </w:rPr>
      </w:pPr>
    </w:p>
    <w:p w14:paraId="6240C1AA" w14:textId="77777777" w:rsidR="00DF11A8" w:rsidRPr="004741BA" w:rsidRDefault="00DF11A8" w:rsidP="000E71D7">
      <w:pPr>
        <w:spacing w:after="0" w:line="240" w:lineRule="auto"/>
        <w:rPr>
          <w:rFonts w:ascii="Times New Roman" w:eastAsia="Times New Roman" w:hAnsi="Times New Roman" w:cs="Times New Roman"/>
          <w:sz w:val="24"/>
          <w:szCs w:val="24"/>
        </w:rPr>
      </w:pPr>
    </w:p>
    <w:p w14:paraId="3A02AD5D" w14:textId="77777777" w:rsidR="00590C8F" w:rsidRDefault="00590C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68690A" w14:textId="67D0D6A1" w:rsidR="007A6403" w:rsidRDefault="007A6403">
      <w:pPr>
        <w:rPr>
          <w:rFonts w:ascii="Times New Roman" w:hAnsi="Times New Roman" w:cs="Times New Roman"/>
          <w:color w:val="000000" w:themeColor="text1"/>
          <w:sz w:val="24"/>
          <w:szCs w:val="24"/>
          <w:highlight w:val="yellow"/>
        </w:rPr>
      </w:pPr>
    </w:p>
    <w:p w14:paraId="5C9273FB" w14:textId="5BA22AA2" w:rsidR="00180651" w:rsidRPr="00E93D33" w:rsidRDefault="00E93D33" w:rsidP="00E93D33">
      <w:pPr>
        <w:spacing w:after="0" w:line="240" w:lineRule="auto"/>
        <w:ind w:left="900"/>
        <w:jc w:val="center"/>
        <w:rPr>
          <w:rFonts w:ascii="Times New Roman" w:hAnsi="Times New Roman" w:cs="Times New Roman"/>
          <w:b/>
          <w:bCs/>
          <w:color w:val="000000" w:themeColor="text1"/>
          <w:sz w:val="24"/>
          <w:szCs w:val="24"/>
        </w:rPr>
      </w:pPr>
      <w:r w:rsidRPr="00E93D33">
        <w:rPr>
          <w:rFonts w:ascii="Times New Roman" w:hAnsi="Times New Roman" w:cs="Times New Roman"/>
          <w:b/>
          <w:bCs/>
          <w:color w:val="000000" w:themeColor="text1"/>
          <w:sz w:val="24"/>
          <w:szCs w:val="24"/>
        </w:rPr>
        <w:t>RESOURCES</w:t>
      </w:r>
    </w:p>
    <w:p w14:paraId="45FE3518" w14:textId="77777777" w:rsidR="004A09DD" w:rsidRPr="00E93D33" w:rsidRDefault="004A09DD" w:rsidP="00E93D33">
      <w:pPr>
        <w:spacing w:after="0"/>
        <w:rPr>
          <w:rFonts w:ascii="Times New Roman" w:hAnsi="Times New Roman" w:cs="Times New Roman"/>
          <w:b/>
          <w:bCs/>
          <w:sz w:val="24"/>
          <w:szCs w:val="24"/>
          <w:u w:val="single"/>
        </w:rPr>
      </w:pPr>
    </w:p>
    <w:p w14:paraId="69C686DF" w14:textId="77777777" w:rsidR="00E93D33" w:rsidRPr="00115EB0" w:rsidRDefault="00E93D33" w:rsidP="00E93D33">
      <w:pPr>
        <w:spacing w:after="0"/>
        <w:rPr>
          <w:rFonts w:ascii="Times New Roman" w:hAnsi="Times New Roman" w:cs="Times New Roman"/>
          <w:b/>
          <w:bCs/>
          <w:sz w:val="24"/>
          <w:szCs w:val="24"/>
        </w:rPr>
      </w:pPr>
      <w:r w:rsidRPr="00115EB0">
        <w:rPr>
          <w:rFonts w:ascii="Times New Roman" w:hAnsi="Times New Roman" w:cs="Times New Roman"/>
          <w:b/>
          <w:bCs/>
          <w:sz w:val="24"/>
          <w:szCs w:val="24"/>
        </w:rPr>
        <w:t>ARTICLES</w:t>
      </w:r>
    </w:p>
    <w:p w14:paraId="6B1FE4E5" w14:textId="2359E27B" w:rsidR="00E93D33" w:rsidRDefault="00E93D33" w:rsidP="00363E7F">
      <w:pPr>
        <w:spacing w:after="0"/>
        <w:rPr>
          <w:rFonts w:ascii="Times New Roman" w:hAnsi="Times New Roman" w:cs="Times New Roman"/>
          <w:sz w:val="24"/>
          <w:szCs w:val="24"/>
        </w:rPr>
      </w:pPr>
    </w:p>
    <w:p w14:paraId="5EA8E90D" w14:textId="77777777" w:rsidR="00363E7F" w:rsidRDefault="00363E7F" w:rsidP="00363E7F">
      <w:pPr>
        <w:spacing w:after="0"/>
        <w:rPr>
          <w:rFonts w:ascii="Times New Roman" w:hAnsi="Times New Roman" w:cs="Times New Roman"/>
          <w:sz w:val="24"/>
          <w:szCs w:val="24"/>
        </w:rPr>
      </w:pPr>
      <w:r>
        <w:rPr>
          <w:rFonts w:ascii="Times New Roman" w:hAnsi="Times New Roman" w:cs="Times New Roman"/>
          <w:sz w:val="24"/>
          <w:szCs w:val="24"/>
        </w:rPr>
        <w:t>Autism Spectrum Disorders</w:t>
      </w:r>
    </w:p>
    <w:p w14:paraId="4A523EDB" w14:textId="4D3582EA" w:rsidR="00363E7F" w:rsidRDefault="00000000" w:rsidP="00363E7F">
      <w:pPr>
        <w:spacing w:after="0"/>
        <w:rPr>
          <w:rFonts w:ascii="Times New Roman" w:hAnsi="Times New Roman" w:cs="Times New Roman"/>
          <w:sz w:val="24"/>
          <w:szCs w:val="24"/>
        </w:rPr>
      </w:pPr>
      <w:hyperlink r:id="rId22" w:history="1">
        <w:r w:rsidR="00363E7F" w:rsidRPr="005B0598">
          <w:rPr>
            <w:rStyle w:val="Hyperlink"/>
            <w:rFonts w:ascii="Times New Roman" w:hAnsi="Times New Roman" w:cs="Times New Roman"/>
            <w:sz w:val="24"/>
            <w:szCs w:val="24"/>
          </w:rPr>
          <w:t>https://piowlskidisabilityresearch.weebly.com/autism-spectrum-disorders.html</w:t>
        </w:r>
      </w:hyperlink>
    </w:p>
    <w:p w14:paraId="034586C2" w14:textId="78EF88B6" w:rsidR="00363E7F" w:rsidRDefault="00363E7F" w:rsidP="00363E7F">
      <w:pPr>
        <w:spacing w:after="0"/>
        <w:rPr>
          <w:rFonts w:ascii="Times New Roman" w:hAnsi="Times New Roman" w:cs="Times New Roman"/>
          <w:sz w:val="24"/>
          <w:szCs w:val="24"/>
        </w:rPr>
      </w:pPr>
    </w:p>
    <w:p w14:paraId="185C9F30" w14:textId="74CD47C6" w:rsidR="00363E7F" w:rsidRPr="00363E7F" w:rsidRDefault="005308ED" w:rsidP="00363E7F">
      <w:pPr>
        <w:spacing w:after="0"/>
        <w:rPr>
          <w:rFonts w:ascii="Times New Roman" w:hAnsi="Times New Roman" w:cs="Times New Roman"/>
          <w:sz w:val="24"/>
          <w:szCs w:val="24"/>
        </w:rPr>
      </w:pPr>
      <w:r>
        <w:rPr>
          <w:rFonts w:ascii="Times New Roman" w:hAnsi="Times New Roman" w:cs="Times New Roman"/>
          <w:sz w:val="24"/>
          <w:szCs w:val="24"/>
        </w:rPr>
        <w:t>Articles and Blog</w:t>
      </w:r>
    </w:p>
    <w:p w14:paraId="3581DC2F" w14:textId="600D948F" w:rsidR="00E93D33" w:rsidRDefault="00000000" w:rsidP="002C1BA5">
      <w:pPr>
        <w:spacing w:after="0"/>
        <w:rPr>
          <w:rFonts w:ascii="Times New Roman" w:hAnsi="Times New Roman" w:cs="Times New Roman"/>
          <w:sz w:val="24"/>
          <w:szCs w:val="24"/>
        </w:rPr>
      </w:pPr>
      <w:hyperlink r:id="rId23" w:history="1">
        <w:r w:rsidR="005308ED" w:rsidRPr="005B0598">
          <w:rPr>
            <w:rStyle w:val="Hyperlink"/>
            <w:rFonts w:ascii="Times New Roman" w:hAnsi="Times New Roman" w:cs="Times New Roman"/>
            <w:sz w:val="24"/>
            <w:szCs w:val="24"/>
          </w:rPr>
          <w:t>https://autismawarenesscentre.com/autism-news/</w:t>
        </w:r>
      </w:hyperlink>
    </w:p>
    <w:p w14:paraId="078D4950" w14:textId="0D24B642" w:rsidR="005308ED" w:rsidRDefault="005308ED" w:rsidP="002C1BA5">
      <w:pPr>
        <w:spacing w:after="0"/>
        <w:rPr>
          <w:rFonts w:ascii="Times New Roman" w:hAnsi="Times New Roman" w:cs="Times New Roman"/>
          <w:sz w:val="24"/>
          <w:szCs w:val="24"/>
        </w:rPr>
      </w:pPr>
    </w:p>
    <w:p w14:paraId="5470BD3E" w14:textId="5B8C1BED" w:rsidR="0054152E" w:rsidRDefault="0054152E" w:rsidP="002C1BA5">
      <w:pPr>
        <w:spacing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Early Intervention for Autism</w:t>
      </w:r>
    </w:p>
    <w:p w14:paraId="1EE41BF3" w14:textId="77777777" w:rsidR="0054152E" w:rsidRDefault="0054152E" w:rsidP="0054152E">
      <w:pPr>
        <w:spacing w:after="0"/>
        <w:rPr>
          <w:rStyle w:val="markedcontent"/>
          <w:rFonts w:ascii="Times New Roman" w:hAnsi="Times New Roman" w:cs="Times New Roman"/>
          <w:sz w:val="24"/>
          <w:szCs w:val="24"/>
        </w:rPr>
      </w:pPr>
      <w:r>
        <w:rPr>
          <w:rStyle w:val="markedcontent"/>
          <w:rFonts w:ascii="Times New Roman" w:hAnsi="Times New Roman" w:cs="Times New Roman"/>
          <w:sz w:val="24"/>
          <w:szCs w:val="24"/>
        </w:rPr>
        <w:t>National Institute of Child Health and Human Development</w:t>
      </w:r>
    </w:p>
    <w:p w14:paraId="3010EA35" w14:textId="3CFA5060" w:rsidR="0054152E" w:rsidRDefault="00000000" w:rsidP="0054152E">
      <w:pPr>
        <w:spacing w:after="0"/>
        <w:rPr>
          <w:rFonts w:ascii="Times New Roman" w:hAnsi="Times New Roman" w:cs="Times New Roman"/>
          <w:sz w:val="24"/>
          <w:szCs w:val="24"/>
        </w:rPr>
      </w:pPr>
      <w:hyperlink r:id="rId24" w:history="1">
        <w:r w:rsidR="0054152E" w:rsidRPr="003B33C3">
          <w:rPr>
            <w:rStyle w:val="Hyperlink"/>
            <w:rFonts w:ascii="Times New Roman" w:hAnsi="Times New Roman" w:cs="Times New Roman"/>
            <w:sz w:val="24"/>
            <w:szCs w:val="24"/>
          </w:rPr>
          <w:t>https://www.nichd.nih.gov/health/topics/autism/conditioninfo/treatments/early-intervention</w:t>
        </w:r>
      </w:hyperlink>
    </w:p>
    <w:p w14:paraId="291828DB" w14:textId="77777777" w:rsidR="0054152E" w:rsidRPr="002C1BA5" w:rsidRDefault="0054152E" w:rsidP="002C1BA5">
      <w:pPr>
        <w:spacing w:after="0"/>
        <w:rPr>
          <w:rFonts w:ascii="Times New Roman" w:hAnsi="Times New Roman" w:cs="Times New Roman"/>
          <w:sz w:val="24"/>
          <w:szCs w:val="24"/>
        </w:rPr>
      </w:pPr>
    </w:p>
    <w:p w14:paraId="2B350763" w14:textId="1ECC894B" w:rsidR="00EE360A" w:rsidRPr="00B045B1" w:rsidRDefault="00B045B1" w:rsidP="00EE360A">
      <w:pPr>
        <w:pStyle w:val="Heading1"/>
        <w:spacing w:before="0" w:beforeAutospacing="0" w:after="0" w:afterAutospacing="0"/>
        <w:rPr>
          <w:b w:val="0"/>
          <w:bCs w:val="0"/>
          <w:sz w:val="24"/>
          <w:szCs w:val="24"/>
        </w:rPr>
      </w:pPr>
      <w:r w:rsidRPr="00B045B1">
        <w:rPr>
          <w:b w:val="0"/>
          <w:bCs w:val="0"/>
          <w:sz w:val="24"/>
          <w:szCs w:val="24"/>
        </w:rPr>
        <w:t>Screening and Diagnosis of Autism Spectrum Disorder</w:t>
      </w:r>
    </w:p>
    <w:p w14:paraId="27BBD4BE" w14:textId="0852BABC" w:rsidR="00B045B1" w:rsidRPr="00B045B1" w:rsidRDefault="00000000" w:rsidP="00EE360A">
      <w:pPr>
        <w:pStyle w:val="Heading1"/>
        <w:spacing w:before="0" w:beforeAutospacing="0" w:after="0" w:afterAutospacing="0"/>
        <w:rPr>
          <w:b w:val="0"/>
          <w:bCs w:val="0"/>
          <w:sz w:val="24"/>
          <w:szCs w:val="24"/>
          <w:u w:val="single"/>
        </w:rPr>
      </w:pPr>
      <w:hyperlink r:id="rId25" w:history="1">
        <w:r w:rsidR="00B045B1" w:rsidRPr="00B045B1">
          <w:rPr>
            <w:rStyle w:val="Hyperlink"/>
            <w:b w:val="0"/>
            <w:bCs w:val="0"/>
            <w:sz w:val="24"/>
            <w:szCs w:val="24"/>
          </w:rPr>
          <w:t>https://www.cdc.gov/ncbddd/autism/screening.html</w:t>
        </w:r>
      </w:hyperlink>
    </w:p>
    <w:p w14:paraId="74C62775" w14:textId="77777777" w:rsidR="00B045B1" w:rsidRPr="00B045B1" w:rsidRDefault="00B045B1" w:rsidP="00EE360A">
      <w:pPr>
        <w:pStyle w:val="Heading1"/>
        <w:spacing w:before="0" w:beforeAutospacing="0" w:after="0" w:afterAutospacing="0"/>
        <w:rPr>
          <w:b w:val="0"/>
          <w:bCs w:val="0"/>
          <w:sz w:val="24"/>
          <w:szCs w:val="24"/>
          <w:u w:val="single"/>
        </w:rPr>
      </w:pPr>
    </w:p>
    <w:p w14:paraId="6E9B6C73" w14:textId="06641F83" w:rsidR="00DD5605" w:rsidRDefault="00DD5605" w:rsidP="00EE360A">
      <w:pPr>
        <w:pStyle w:val="Heading1"/>
        <w:spacing w:before="0" w:beforeAutospacing="0" w:after="0" w:afterAutospacing="0"/>
        <w:rPr>
          <w:b w:val="0"/>
          <w:bCs w:val="0"/>
          <w:sz w:val="24"/>
          <w:szCs w:val="24"/>
        </w:rPr>
      </w:pPr>
      <w:r w:rsidRPr="00DD5605">
        <w:rPr>
          <w:b w:val="0"/>
          <w:bCs w:val="0"/>
          <w:sz w:val="24"/>
          <w:szCs w:val="24"/>
        </w:rPr>
        <w:t>Journal of Autism and Developmental Disorders</w:t>
      </w:r>
    </w:p>
    <w:p w14:paraId="4A1995F8" w14:textId="529B1978" w:rsidR="0054152E" w:rsidRDefault="0054152E" w:rsidP="00EE360A">
      <w:pPr>
        <w:pStyle w:val="Heading1"/>
        <w:spacing w:before="0" w:beforeAutospacing="0" w:after="0" w:afterAutospacing="0"/>
        <w:rPr>
          <w:b w:val="0"/>
          <w:bCs w:val="0"/>
          <w:sz w:val="24"/>
          <w:szCs w:val="24"/>
        </w:rPr>
      </w:pPr>
    </w:p>
    <w:p w14:paraId="232CEA49" w14:textId="4AB979EF" w:rsidR="0054152E" w:rsidRDefault="0035426C" w:rsidP="00EE360A">
      <w:pPr>
        <w:pStyle w:val="Heading1"/>
        <w:spacing w:before="0" w:beforeAutospacing="0" w:after="0" w:afterAutospacing="0"/>
        <w:rPr>
          <w:b w:val="0"/>
          <w:bCs w:val="0"/>
          <w:sz w:val="24"/>
          <w:szCs w:val="24"/>
        </w:rPr>
      </w:pPr>
      <w:r w:rsidRPr="0035426C">
        <w:rPr>
          <w:b w:val="0"/>
          <w:bCs w:val="0"/>
          <w:sz w:val="24"/>
          <w:szCs w:val="24"/>
        </w:rPr>
        <w:t>10 Myths About Autism Spectrum Disorder</w:t>
      </w:r>
    </w:p>
    <w:p w14:paraId="4887AA87" w14:textId="50B111EB" w:rsidR="0035426C" w:rsidRDefault="00000000" w:rsidP="00EE360A">
      <w:pPr>
        <w:pStyle w:val="Heading1"/>
        <w:spacing w:before="0" w:beforeAutospacing="0" w:after="0" w:afterAutospacing="0"/>
        <w:rPr>
          <w:b w:val="0"/>
          <w:bCs w:val="0"/>
          <w:sz w:val="24"/>
          <w:szCs w:val="24"/>
        </w:rPr>
      </w:pPr>
      <w:hyperlink r:id="rId26" w:history="1">
        <w:r w:rsidR="0035426C" w:rsidRPr="003B33C3">
          <w:rPr>
            <w:rStyle w:val="Hyperlink"/>
            <w:b w:val="0"/>
            <w:bCs w:val="0"/>
            <w:sz w:val="24"/>
            <w:szCs w:val="24"/>
          </w:rPr>
          <w:t>https://www.onecentralhealth.com.au/autism/10-myths-about-autism/</w:t>
        </w:r>
      </w:hyperlink>
    </w:p>
    <w:p w14:paraId="14DE963F" w14:textId="77777777" w:rsidR="0035426C" w:rsidRPr="00DD5605" w:rsidRDefault="0035426C" w:rsidP="00EE360A">
      <w:pPr>
        <w:pStyle w:val="Heading1"/>
        <w:spacing w:before="0" w:beforeAutospacing="0" w:after="0" w:afterAutospacing="0"/>
        <w:rPr>
          <w:b w:val="0"/>
          <w:bCs w:val="0"/>
          <w:sz w:val="24"/>
          <w:szCs w:val="24"/>
        </w:rPr>
      </w:pPr>
    </w:p>
    <w:p w14:paraId="64D2DA18" w14:textId="77777777" w:rsidR="00727E9E" w:rsidRPr="00727E9E" w:rsidRDefault="00727E9E" w:rsidP="00727E9E">
      <w:pPr>
        <w:pStyle w:val="Heading1"/>
        <w:spacing w:before="0" w:beforeAutospacing="0" w:after="0" w:afterAutospacing="0"/>
        <w:rPr>
          <w:b w:val="0"/>
          <w:bCs w:val="0"/>
          <w:sz w:val="24"/>
          <w:szCs w:val="24"/>
        </w:rPr>
      </w:pPr>
      <w:r w:rsidRPr="00727E9E">
        <w:rPr>
          <w:b w:val="0"/>
          <w:bCs w:val="0"/>
          <w:sz w:val="24"/>
          <w:szCs w:val="24"/>
        </w:rPr>
        <w:t>Support You Can See (and Feel): Teaching Children with Autism</w:t>
      </w:r>
    </w:p>
    <w:p w14:paraId="18A318C0" w14:textId="2BA26841" w:rsidR="00DD5605" w:rsidRDefault="00000000" w:rsidP="00727E9E">
      <w:pPr>
        <w:pStyle w:val="Heading1"/>
        <w:spacing w:before="0" w:beforeAutospacing="0" w:after="0" w:afterAutospacing="0"/>
        <w:rPr>
          <w:b w:val="0"/>
          <w:bCs w:val="0"/>
          <w:sz w:val="24"/>
          <w:szCs w:val="24"/>
        </w:rPr>
      </w:pPr>
      <w:hyperlink r:id="rId27" w:history="1">
        <w:r w:rsidR="00727E9E" w:rsidRPr="0067465E">
          <w:rPr>
            <w:rStyle w:val="Hyperlink"/>
            <w:b w:val="0"/>
            <w:bCs w:val="0"/>
            <w:sz w:val="24"/>
            <w:szCs w:val="24"/>
          </w:rPr>
          <w:t>https://www.naeyc.org/resources/pubs/tyc/oct2019/teaching-children-autism</w:t>
        </w:r>
      </w:hyperlink>
    </w:p>
    <w:p w14:paraId="28C45119" w14:textId="5FDD57DC" w:rsidR="00727E9E" w:rsidRDefault="00727E9E" w:rsidP="00727E9E">
      <w:pPr>
        <w:pStyle w:val="Heading1"/>
        <w:spacing w:before="0" w:beforeAutospacing="0" w:after="0" w:afterAutospacing="0"/>
        <w:rPr>
          <w:b w:val="0"/>
          <w:bCs w:val="0"/>
          <w:sz w:val="24"/>
          <w:szCs w:val="24"/>
        </w:rPr>
      </w:pPr>
    </w:p>
    <w:p w14:paraId="49807A2C" w14:textId="1379C296" w:rsidR="00F06D29" w:rsidRPr="00DD5605" w:rsidRDefault="00F06D29" w:rsidP="00727E9E">
      <w:pPr>
        <w:pStyle w:val="Heading1"/>
        <w:spacing w:before="0" w:beforeAutospacing="0" w:after="0" w:afterAutospacing="0"/>
        <w:rPr>
          <w:b w:val="0"/>
          <w:bCs w:val="0"/>
          <w:sz w:val="24"/>
          <w:szCs w:val="24"/>
        </w:rPr>
      </w:pPr>
      <w:r>
        <w:rPr>
          <w:b w:val="0"/>
          <w:bCs w:val="0"/>
          <w:sz w:val="24"/>
          <w:szCs w:val="24"/>
        </w:rPr>
        <w:t>Educating Children about Autism in an Inclusive Classroom</w:t>
      </w:r>
    </w:p>
    <w:p w14:paraId="4E9EA21B" w14:textId="22EA9EBF" w:rsidR="00727E9E" w:rsidRDefault="00000000" w:rsidP="00727E9E">
      <w:pPr>
        <w:pStyle w:val="Heading1"/>
        <w:spacing w:before="0" w:beforeAutospacing="0" w:after="0" w:afterAutospacing="0"/>
        <w:rPr>
          <w:b w:val="0"/>
          <w:bCs w:val="0"/>
          <w:sz w:val="24"/>
          <w:szCs w:val="24"/>
        </w:rPr>
      </w:pPr>
      <w:hyperlink r:id="rId28" w:history="1">
        <w:r w:rsidR="00F06D29" w:rsidRPr="0067465E">
          <w:rPr>
            <w:rStyle w:val="Hyperlink"/>
            <w:b w:val="0"/>
            <w:bCs w:val="0"/>
            <w:sz w:val="24"/>
            <w:szCs w:val="24"/>
          </w:rPr>
          <w:t>http://www.gov.pe.ca/photos/original/ed_autisminc.pdf</w:t>
        </w:r>
      </w:hyperlink>
    </w:p>
    <w:p w14:paraId="1B277607" w14:textId="5D9CDA64" w:rsidR="00F06D29" w:rsidRDefault="00F06D29" w:rsidP="00727E9E">
      <w:pPr>
        <w:pStyle w:val="Heading1"/>
        <w:spacing w:before="0" w:beforeAutospacing="0" w:after="0" w:afterAutospacing="0"/>
        <w:rPr>
          <w:b w:val="0"/>
          <w:bCs w:val="0"/>
          <w:sz w:val="24"/>
          <w:szCs w:val="24"/>
        </w:rPr>
      </w:pPr>
    </w:p>
    <w:p w14:paraId="65731A5F" w14:textId="1D336584" w:rsidR="00F06D29" w:rsidRDefault="00F06D29" w:rsidP="00727E9E">
      <w:pPr>
        <w:pStyle w:val="Heading1"/>
        <w:spacing w:before="0" w:beforeAutospacing="0" w:after="0" w:afterAutospacing="0"/>
        <w:rPr>
          <w:b w:val="0"/>
          <w:bCs w:val="0"/>
          <w:sz w:val="24"/>
          <w:szCs w:val="24"/>
        </w:rPr>
      </w:pPr>
      <w:r>
        <w:rPr>
          <w:b w:val="0"/>
          <w:bCs w:val="0"/>
          <w:sz w:val="24"/>
          <w:szCs w:val="24"/>
        </w:rPr>
        <w:t>20 Classroom Modifications for Students with Autism</w:t>
      </w:r>
    </w:p>
    <w:p w14:paraId="06193912" w14:textId="0D6FDCB1" w:rsidR="00F06D29" w:rsidRDefault="00000000" w:rsidP="00727E9E">
      <w:pPr>
        <w:pStyle w:val="Heading1"/>
        <w:spacing w:before="0" w:beforeAutospacing="0" w:after="0" w:afterAutospacing="0"/>
        <w:rPr>
          <w:b w:val="0"/>
          <w:bCs w:val="0"/>
          <w:sz w:val="24"/>
          <w:szCs w:val="24"/>
        </w:rPr>
      </w:pPr>
      <w:hyperlink r:id="rId29" w:history="1">
        <w:r w:rsidR="00F06D29" w:rsidRPr="0067465E">
          <w:rPr>
            <w:rStyle w:val="Hyperlink"/>
            <w:b w:val="0"/>
            <w:bCs w:val="0"/>
            <w:sz w:val="24"/>
            <w:szCs w:val="24"/>
          </w:rPr>
          <w:t>https://studylib.net/doc/7194791/20-classroom-modifications-for-students-with-autism</w:t>
        </w:r>
      </w:hyperlink>
    </w:p>
    <w:p w14:paraId="1AB25504" w14:textId="5051CCA7" w:rsidR="00F06D29" w:rsidRDefault="00F06D29" w:rsidP="00727E9E">
      <w:pPr>
        <w:pStyle w:val="Heading1"/>
        <w:spacing w:before="0" w:beforeAutospacing="0" w:after="0" w:afterAutospacing="0"/>
        <w:rPr>
          <w:b w:val="0"/>
          <w:bCs w:val="0"/>
          <w:sz w:val="24"/>
          <w:szCs w:val="24"/>
        </w:rPr>
      </w:pPr>
    </w:p>
    <w:p w14:paraId="6E798A30" w14:textId="77777777" w:rsidR="00FE31A1" w:rsidRPr="00FE31A1" w:rsidRDefault="00FE31A1" w:rsidP="00FE31A1">
      <w:pPr>
        <w:pStyle w:val="Heading1"/>
        <w:spacing w:before="0" w:beforeAutospacing="0" w:after="0" w:afterAutospacing="0"/>
      </w:pPr>
      <w:r w:rsidRPr="00FE31A1">
        <w:rPr>
          <w:b w:val="0"/>
          <w:bCs w:val="0"/>
          <w:color w:val="000000"/>
          <w:sz w:val="24"/>
          <w:szCs w:val="24"/>
        </w:rPr>
        <w:lastRenderedPageBreak/>
        <w:t>The Early History of Autism in America </w:t>
      </w:r>
    </w:p>
    <w:p w14:paraId="5B6A566E" w14:textId="30949230" w:rsidR="00FE31A1" w:rsidRPr="00146558" w:rsidRDefault="00000000" w:rsidP="00FE31A1">
      <w:pPr>
        <w:pStyle w:val="xmsonormal"/>
        <w:spacing w:before="0" w:beforeAutospacing="0" w:after="0" w:afterAutospacing="0"/>
      </w:pPr>
      <w:hyperlink r:id="rId30" w:history="1">
        <w:r w:rsidR="00D527EC" w:rsidRPr="00146558">
          <w:rPr>
            <w:rStyle w:val="Hyperlink"/>
          </w:rPr>
          <w:t>https://www.smithsonianmag.com/science-nature/early-history-autism-america-180957684/</w:t>
        </w:r>
      </w:hyperlink>
    </w:p>
    <w:p w14:paraId="328DC912" w14:textId="77777777" w:rsidR="00FE31A1" w:rsidRPr="00D527EC" w:rsidRDefault="00FE31A1" w:rsidP="00FE31A1">
      <w:pPr>
        <w:pStyle w:val="Heading1"/>
        <w:shd w:val="clear" w:color="auto" w:fill="FFFFFF"/>
        <w:spacing w:before="300" w:beforeAutospacing="0" w:after="150" w:afterAutospacing="0"/>
        <w:rPr>
          <w:b w:val="0"/>
          <w:bCs w:val="0"/>
        </w:rPr>
      </w:pPr>
      <w:r w:rsidRPr="00D527EC">
        <w:rPr>
          <w:b w:val="0"/>
          <w:bCs w:val="0"/>
          <w:color w:val="000000"/>
          <w:sz w:val="24"/>
          <w:szCs w:val="24"/>
        </w:rPr>
        <w:t>Education of Individuals with Autism </w:t>
      </w:r>
    </w:p>
    <w:p w14:paraId="046791FB" w14:textId="77777777" w:rsidR="00FE31A1" w:rsidRPr="00146558" w:rsidRDefault="00FE31A1" w:rsidP="00115EB0">
      <w:pPr>
        <w:pStyle w:val="Heading2"/>
        <w:shd w:val="clear" w:color="auto" w:fill="FFFFFF"/>
        <w:spacing w:before="0"/>
        <w:rPr>
          <w:rFonts w:ascii="Times New Roman" w:hAnsi="Times New Roman" w:cs="Times New Roman"/>
          <w:color w:val="2F5496"/>
          <w:sz w:val="24"/>
          <w:szCs w:val="24"/>
        </w:rPr>
      </w:pPr>
      <w:r w:rsidRPr="00146558">
        <w:rPr>
          <w:rFonts w:ascii="Times New Roman" w:hAnsi="Times New Roman" w:cs="Times New Roman"/>
          <w:color w:val="000000"/>
          <w:sz w:val="24"/>
          <w:szCs w:val="24"/>
        </w:rPr>
        <w:t>History, Schools' Responses and Methods of Teaching, Goals and Purposes of Education </w:t>
      </w:r>
    </w:p>
    <w:p w14:paraId="0764D697" w14:textId="7AAC9D06" w:rsidR="00D527EC" w:rsidRPr="00146558" w:rsidRDefault="00000000" w:rsidP="00115EB0">
      <w:pPr>
        <w:pStyle w:val="Heading1"/>
        <w:spacing w:before="0" w:beforeAutospacing="0" w:after="0" w:afterAutospacing="0"/>
        <w:rPr>
          <w:b w:val="0"/>
          <w:bCs w:val="0"/>
          <w:kern w:val="0"/>
          <w:sz w:val="24"/>
          <w:szCs w:val="24"/>
        </w:rPr>
      </w:pPr>
      <w:hyperlink r:id="rId31" w:history="1">
        <w:r w:rsidR="00D527EC" w:rsidRPr="00146558">
          <w:rPr>
            <w:rStyle w:val="Hyperlink"/>
            <w:b w:val="0"/>
            <w:bCs w:val="0"/>
            <w:kern w:val="0"/>
            <w:sz w:val="24"/>
            <w:szCs w:val="24"/>
          </w:rPr>
          <w:t>https://education.stateuniversity.com/pages/1779/Autism-Education-Individuals-with.html</w:t>
        </w:r>
      </w:hyperlink>
      <w:r w:rsidR="00D527EC" w:rsidRPr="00146558">
        <w:rPr>
          <w:b w:val="0"/>
          <w:bCs w:val="0"/>
          <w:kern w:val="0"/>
          <w:sz w:val="24"/>
          <w:szCs w:val="24"/>
        </w:rPr>
        <w:t xml:space="preserve"> </w:t>
      </w:r>
    </w:p>
    <w:p w14:paraId="4B10F4C7" w14:textId="648B4B09" w:rsidR="003F693C" w:rsidRPr="00146558" w:rsidRDefault="003F693C" w:rsidP="00115EB0">
      <w:pPr>
        <w:pStyle w:val="Heading1"/>
        <w:spacing w:before="0" w:beforeAutospacing="0" w:after="0" w:afterAutospacing="0"/>
        <w:rPr>
          <w:b w:val="0"/>
          <w:bCs w:val="0"/>
          <w:kern w:val="0"/>
          <w:sz w:val="24"/>
          <w:szCs w:val="24"/>
        </w:rPr>
      </w:pPr>
    </w:p>
    <w:p w14:paraId="4ECA82D1" w14:textId="6652250E" w:rsidR="003F693C" w:rsidRDefault="003F693C" w:rsidP="00115EB0">
      <w:pPr>
        <w:pStyle w:val="Heading1"/>
        <w:spacing w:before="0" w:beforeAutospacing="0" w:after="0" w:afterAutospacing="0"/>
        <w:rPr>
          <w:kern w:val="0"/>
          <w:sz w:val="24"/>
          <w:szCs w:val="24"/>
        </w:rPr>
      </w:pPr>
      <w:r w:rsidRPr="003F693C">
        <w:rPr>
          <w:kern w:val="0"/>
          <w:sz w:val="24"/>
          <w:szCs w:val="24"/>
        </w:rPr>
        <w:t>PODCASTS</w:t>
      </w:r>
    </w:p>
    <w:p w14:paraId="78647861" w14:textId="416B0977" w:rsidR="003F693C" w:rsidRDefault="003F693C" w:rsidP="00115EB0">
      <w:pPr>
        <w:pStyle w:val="Heading1"/>
        <w:spacing w:before="0" w:beforeAutospacing="0" w:after="0" w:afterAutospacing="0"/>
        <w:rPr>
          <w:kern w:val="0"/>
          <w:sz w:val="24"/>
          <w:szCs w:val="24"/>
        </w:rPr>
      </w:pPr>
    </w:p>
    <w:p w14:paraId="4256E72F" w14:textId="2FB086C6" w:rsidR="003F693C" w:rsidRPr="003F693C" w:rsidRDefault="003F693C" w:rsidP="0038441A">
      <w:pPr>
        <w:pStyle w:val="Heading1"/>
        <w:widowControl w:val="0"/>
        <w:spacing w:before="0" w:beforeAutospacing="0" w:after="0" w:afterAutospacing="0"/>
        <w:jc w:val="both"/>
        <w:rPr>
          <w:b w:val="0"/>
          <w:bCs w:val="0"/>
          <w:kern w:val="0"/>
          <w:sz w:val="24"/>
          <w:szCs w:val="24"/>
        </w:rPr>
      </w:pPr>
      <w:r>
        <w:rPr>
          <w:b w:val="0"/>
          <w:bCs w:val="0"/>
          <w:kern w:val="0"/>
          <w:sz w:val="24"/>
          <w:szCs w:val="24"/>
        </w:rPr>
        <w:t xml:space="preserve">American Autism Association: </w:t>
      </w:r>
      <w:r w:rsidRPr="003F693C">
        <w:rPr>
          <w:b w:val="0"/>
          <w:bCs w:val="0"/>
          <w:kern w:val="0"/>
          <w:sz w:val="24"/>
          <w:szCs w:val="24"/>
        </w:rPr>
        <w:t>Top Podcasts on Autism</w:t>
      </w:r>
    </w:p>
    <w:p w14:paraId="1E848841" w14:textId="14241C19" w:rsidR="003F693C" w:rsidRDefault="00000000" w:rsidP="003F693C">
      <w:pPr>
        <w:pStyle w:val="Heading1"/>
        <w:spacing w:before="0" w:beforeAutospacing="0" w:after="0" w:afterAutospacing="0"/>
        <w:jc w:val="both"/>
        <w:rPr>
          <w:b w:val="0"/>
          <w:bCs w:val="0"/>
          <w:kern w:val="0"/>
          <w:sz w:val="24"/>
          <w:szCs w:val="24"/>
        </w:rPr>
      </w:pPr>
      <w:hyperlink r:id="rId32" w:history="1">
        <w:r w:rsidR="0038441A" w:rsidRPr="007F59E8">
          <w:rPr>
            <w:rStyle w:val="Hyperlink"/>
            <w:b w:val="0"/>
            <w:bCs w:val="0"/>
            <w:kern w:val="0"/>
            <w:sz w:val="24"/>
            <w:szCs w:val="24"/>
          </w:rPr>
          <w:t>https://www.myautism.org/news-features/top-podcasts-on-autism</w:t>
        </w:r>
      </w:hyperlink>
    </w:p>
    <w:p w14:paraId="192AEB49" w14:textId="77777777" w:rsidR="003F693C" w:rsidRPr="003F693C" w:rsidRDefault="003F693C" w:rsidP="003F693C">
      <w:pPr>
        <w:pStyle w:val="Heading1"/>
        <w:spacing w:before="0" w:beforeAutospacing="0" w:after="0" w:afterAutospacing="0"/>
        <w:jc w:val="both"/>
        <w:rPr>
          <w:b w:val="0"/>
          <w:bCs w:val="0"/>
          <w:kern w:val="0"/>
          <w:sz w:val="24"/>
          <w:szCs w:val="24"/>
        </w:rPr>
      </w:pPr>
    </w:p>
    <w:p w14:paraId="694854AE" w14:textId="68F6078E" w:rsidR="00E93D33" w:rsidRPr="00115EB0" w:rsidRDefault="00E93D33" w:rsidP="00EE360A">
      <w:pPr>
        <w:pStyle w:val="Heading1"/>
        <w:spacing w:before="0" w:beforeAutospacing="0" w:after="0" w:afterAutospacing="0"/>
        <w:rPr>
          <w:spacing w:val="-1"/>
          <w:sz w:val="24"/>
          <w:szCs w:val="24"/>
        </w:rPr>
      </w:pPr>
      <w:r w:rsidRPr="00115EB0">
        <w:rPr>
          <w:sz w:val="24"/>
          <w:szCs w:val="24"/>
        </w:rPr>
        <w:t>VIDEO</w:t>
      </w:r>
    </w:p>
    <w:p w14:paraId="4FAB01A5" w14:textId="77777777" w:rsidR="00115EB0" w:rsidRDefault="00115EB0" w:rsidP="00EE360A">
      <w:pPr>
        <w:pStyle w:val="xxmsonormal"/>
        <w:spacing w:before="0" w:beforeAutospacing="0" w:after="0" w:afterAutospacing="0"/>
        <w:rPr>
          <w:color w:val="000000" w:themeColor="text1"/>
        </w:rPr>
      </w:pPr>
    </w:p>
    <w:p w14:paraId="637604C2" w14:textId="6B413537" w:rsidR="00620829" w:rsidRPr="00620829" w:rsidRDefault="00576535" w:rsidP="00EE360A">
      <w:pPr>
        <w:spacing w:after="0"/>
        <w:rPr>
          <w:rFonts w:ascii="Times New Roman" w:hAnsi="Times New Roman" w:cs="Times New Roman"/>
          <w:sz w:val="24"/>
          <w:szCs w:val="24"/>
        </w:rPr>
      </w:pPr>
      <w:r w:rsidRPr="00576535">
        <w:rPr>
          <w:rFonts w:ascii="Times New Roman" w:hAnsi="Times New Roman" w:cs="Times New Roman"/>
          <w:sz w:val="24"/>
          <w:szCs w:val="24"/>
        </w:rPr>
        <w:t>10 Tech Resources for the Autism Community</w:t>
      </w:r>
    </w:p>
    <w:p w14:paraId="6B2624FC" w14:textId="4535D34D" w:rsidR="00620829" w:rsidRDefault="00000000" w:rsidP="00EE360A">
      <w:pPr>
        <w:spacing w:after="0"/>
        <w:rPr>
          <w:rFonts w:ascii="Times New Roman" w:hAnsi="Times New Roman" w:cs="Times New Roman"/>
          <w:sz w:val="24"/>
          <w:szCs w:val="24"/>
          <w:u w:val="single"/>
        </w:rPr>
      </w:pPr>
      <w:hyperlink r:id="rId33" w:history="1">
        <w:r w:rsidR="00576535" w:rsidRPr="005B0598">
          <w:rPr>
            <w:rStyle w:val="Hyperlink"/>
            <w:rFonts w:ascii="Times New Roman" w:hAnsi="Times New Roman" w:cs="Times New Roman"/>
            <w:sz w:val="24"/>
            <w:szCs w:val="24"/>
          </w:rPr>
          <w:t>https://mashable.com/archive/autism-resources</w:t>
        </w:r>
      </w:hyperlink>
    </w:p>
    <w:p w14:paraId="23CF6F1C" w14:textId="77777777" w:rsidR="00576535" w:rsidRDefault="00576535" w:rsidP="00EE360A">
      <w:pPr>
        <w:spacing w:after="0"/>
        <w:rPr>
          <w:rFonts w:ascii="Times New Roman" w:hAnsi="Times New Roman" w:cs="Times New Roman"/>
          <w:sz w:val="24"/>
          <w:szCs w:val="24"/>
          <w:u w:val="single"/>
        </w:rPr>
      </w:pPr>
    </w:p>
    <w:p w14:paraId="2B3AF0B0" w14:textId="678638AB" w:rsidR="00620829" w:rsidRPr="00576535" w:rsidRDefault="00576535" w:rsidP="00EE360A">
      <w:pPr>
        <w:spacing w:after="0"/>
        <w:rPr>
          <w:rFonts w:ascii="Times New Roman" w:hAnsi="Times New Roman" w:cs="Times New Roman"/>
          <w:sz w:val="24"/>
          <w:szCs w:val="24"/>
        </w:rPr>
      </w:pPr>
      <w:r w:rsidRPr="00576535">
        <w:rPr>
          <w:rFonts w:ascii="Times New Roman" w:hAnsi="Times New Roman" w:cs="Times New Roman"/>
          <w:sz w:val="24"/>
          <w:szCs w:val="24"/>
        </w:rPr>
        <w:t>Innovative Ways the Autism Community Uses iPads</w:t>
      </w:r>
    </w:p>
    <w:p w14:paraId="2338DFF9" w14:textId="12363618" w:rsidR="00576535" w:rsidRDefault="00000000" w:rsidP="00EE360A">
      <w:pPr>
        <w:spacing w:after="0"/>
        <w:rPr>
          <w:rFonts w:ascii="Times New Roman" w:hAnsi="Times New Roman" w:cs="Times New Roman"/>
          <w:sz w:val="24"/>
          <w:szCs w:val="24"/>
          <w:u w:val="single"/>
        </w:rPr>
      </w:pPr>
      <w:hyperlink r:id="rId34" w:history="1">
        <w:r w:rsidR="00576535" w:rsidRPr="005B0598">
          <w:rPr>
            <w:rStyle w:val="Hyperlink"/>
            <w:rFonts w:ascii="Times New Roman" w:hAnsi="Times New Roman" w:cs="Times New Roman"/>
            <w:sz w:val="24"/>
            <w:szCs w:val="24"/>
          </w:rPr>
          <w:t>https://mashable.com/archive/innovative-autism-community-ipad</w:t>
        </w:r>
      </w:hyperlink>
    </w:p>
    <w:p w14:paraId="00955642" w14:textId="77777777" w:rsidR="00576535" w:rsidRDefault="00576535" w:rsidP="00EE360A">
      <w:pPr>
        <w:spacing w:after="0"/>
        <w:rPr>
          <w:rFonts w:ascii="Times New Roman" w:hAnsi="Times New Roman" w:cs="Times New Roman"/>
          <w:sz w:val="24"/>
          <w:szCs w:val="24"/>
          <w:u w:val="single"/>
        </w:rPr>
      </w:pPr>
    </w:p>
    <w:p w14:paraId="726D5E93" w14:textId="0B6A253F" w:rsidR="00576535" w:rsidRPr="009D6527" w:rsidRDefault="009D6527" w:rsidP="00EE360A">
      <w:pPr>
        <w:spacing w:after="0"/>
        <w:rPr>
          <w:rFonts w:ascii="Times New Roman" w:hAnsi="Times New Roman" w:cs="Times New Roman"/>
          <w:sz w:val="24"/>
          <w:szCs w:val="24"/>
        </w:rPr>
      </w:pPr>
      <w:r w:rsidRPr="009D6527">
        <w:rPr>
          <w:rFonts w:ascii="Times New Roman" w:hAnsi="Times New Roman" w:cs="Times New Roman"/>
          <w:sz w:val="24"/>
          <w:szCs w:val="24"/>
        </w:rPr>
        <w:t>Proposed and Enacted Autism Legislation</w:t>
      </w:r>
    </w:p>
    <w:p w14:paraId="5F6F049C" w14:textId="2B94D5B9" w:rsidR="00576535" w:rsidRDefault="00000000" w:rsidP="00EE360A">
      <w:pPr>
        <w:spacing w:after="0"/>
        <w:rPr>
          <w:rFonts w:ascii="Times New Roman" w:hAnsi="Times New Roman" w:cs="Times New Roman"/>
          <w:sz w:val="24"/>
          <w:szCs w:val="24"/>
        </w:rPr>
      </w:pPr>
      <w:hyperlink r:id="rId35" w:history="1">
        <w:r w:rsidR="009D6527" w:rsidRPr="003B33C3">
          <w:rPr>
            <w:rStyle w:val="Hyperlink"/>
            <w:rFonts w:ascii="Times New Roman" w:hAnsi="Times New Roman" w:cs="Times New Roman"/>
            <w:sz w:val="24"/>
            <w:szCs w:val="24"/>
          </w:rPr>
          <w:t>https://www.cga.ct.gov/2019/rpt/pdf/2019-R-0277.pdf</w:t>
        </w:r>
      </w:hyperlink>
    </w:p>
    <w:p w14:paraId="5E348D14" w14:textId="445BA1A4" w:rsidR="009D6527" w:rsidRDefault="009D6527" w:rsidP="00EE360A">
      <w:pPr>
        <w:spacing w:after="0"/>
        <w:rPr>
          <w:rFonts w:ascii="Times New Roman" w:hAnsi="Times New Roman" w:cs="Times New Roman"/>
          <w:sz w:val="24"/>
          <w:szCs w:val="24"/>
        </w:rPr>
      </w:pPr>
    </w:p>
    <w:p w14:paraId="0A54E314" w14:textId="3B492AC3" w:rsidR="00AA13A3" w:rsidRPr="009D6527" w:rsidRDefault="00AA13A3" w:rsidP="00EE360A">
      <w:pPr>
        <w:spacing w:after="0"/>
        <w:rPr>
          <w:rFonts w:ascii="Times New Roman" w:hAnsi="Times New Roman" w:cs="Times New Roman"/>
          <w:sz w:val="24"/>
          <w:szCs w:val="24"/>
        </w:rPr>
      </w:pPr>
      <w:r w:rsidRPr="00AA13A3">
        <w:rPr>
          <w:rFonts w:ascii="Times New Roman" w:hAnsi="Times New Roman" w:cs="Times New Roman"/>
          <w:sz w:val="24"/>
          <w:szCs w:val="24"/>
        </w:rPr>
        <w:t>Ethical Considerations when Working with Individuals with Autism</w:t>
      </w:r>
    </w:p>
    <w:p w14:paraId="20F113B3" w14:textId="66956C07" w:rsidR="00576535" w:rsidRDefault="00000000" w:rsidP="00EE360A">
      <w:pPr>
        <w:spacing w:after="0"/>
        <w:rPr>
          <w:rFonts w:ascii="Times New Roman" w:hAnsi="Times New Roman" w:cs="Times New Roman"/>
          <w:sz w:val="24"/>
          <w:szCs w:val="24"/>
          <w:u w:val="single"/>
        </w:rPr>
      </w:pPr>
      <w:hyperlink r:id="rId36" w:history="1">
        <w:r w:rsidR="00AA13A3" w:rsidRPr="003B33C3">
          <w:rPr>
            <w:rStyle w:val="Hyperlink"/>
            <w:rFonts w:ascii="Times New Roman" w:hAnsi="Times New Roman" w:cs="Times New Roman"/>
            <w:sz w:val="24"/>
            <w:szCs w:val="24"/>
          </w:rPr>
          <w:t>https://www.youtube.com/watch?v=dnpEF_zbFNQ</w:t>
        </w:r>
      </w:hyperlink>
    </w:p>
    <w:p w14:paraId="1F869DC3" w14:textId="51EE3CAD" w:rsidR="00AA13A3" w:rsidRDefault="00AA13A3" w:rsidP="00EE360A">
      <w:pPr>
        <w:spacing w:after="0"/>
        <w:rPr>
          <w:rFonts w:ascii="Times New Roman" w:hAnsi="Times New Roman" w:cs="Times New Roman"/>
          <w:sz w:val="24"/>
          <w:szCs w:val="24"/>
          <w:u w:val="single"/>
        </w:rPr>
      </w:pPr>
    </w:p>
    <w:p w14:paraId="29A5531B" w14:textId="77777777" w:rsidR="00FE31A1" w:rsidRPr="00FE31A1" w:rsidRDefault="00FE31A1" w:rsidP="00FE31A1">
      <w:pPr>
        <w:pStyle w:val="Heading1"/>
        <w:spacing w:before="0" w:beforeAutospacing="0" w:after="0" w:afterAutospacing="0"/>
      </w:pPr>
      <w:r w:rsidRPr="00FE31A1">
        <w:rPr>
          <w:b w:val="0"/>
          <w:bCs w:val="0"/>
          <w:sz w:val="24"/>
          <w:szCs w:val="24"/>
        </w:rPr>
        <w:t>Autism Behavioral Strategies </w:t>
      </w:r>
    </w:p>
    <w:p w14:paraId="46720335" w14:textId="77777777" w:rsidR="00FE31A1" w:rsidRPr="00FE31A1" w:rsidRDefault="00000000" w:rsidP="00FE31A1">
      <w:pPr>
        <w:pStyle w:val="Heading1"/>
        <w:spacing w:before="0" w:beforeAutospacing="0" w:after="0" w:afterAutospacing="0"/>
        <w:rPr>
          <w:b w:val="0"/>
          <w:bCs w:val="0"/>
          <w:sz w:val="24"/>
          <w:szCs w:val="24"/>
        </w:rPr>
      </w:pPr>
      <w:hyperlink r:id="rId37" w:tgtFrame="_blank" w:history="1">
        <w:r w:rsidR="00FE31A1" w:rsidRPr="00FE31A1">
          <w:rPr>
            <w:rStyle w:val="Hyperlink"/>
            <w:b w:val="0"/>
            <w:bCs w:val="0"/>
            <w:sz w:val="24"/>
            <w:szCs w:val="24"/>
          </w:rPr>
          <w:t>https://www.youtube.com/watch?v=kXa4GzFsKQg&amp;list=PL0_NcGwhzOkhLyLHhlyhzEAW1DlD2Qp5L&amp;index=5</w:t>
        </w:r>
      </w:hyperlink>
      <w:r w:rsidR="00FE31A1" w:rsidRPr="00FE31A1">
        <w:rPr>
          <w:rFonts w:ascii="Arial" w:hAnsi="Arial" w:cs="Arial"/>
          <w:b w:val="0"/>
          <w:bCs w:val="0"/>
          <w:sz w:val="24"/>
          <w:szCs w:val="24"/>
        </w:rPr>
        <w:t> </w:t>
      </w:r>
    </w:p>
    <w:p w14:paraId="3B9A94DC" w14:textId="344D97DC" w:rsidR="00AA13A3" w:rsidRDefault="00AA13A3" w:rsidP="00EE360A">
      <w:pPr>
        <w:spacing w:after="0"/>
        <w:rPr>
          <w:rFonts w:ascii="Times New Roman" w:hAnsi="Times New Roman" w:cs="Times New Roman"/>
          <w:sz w:val="24"/>
          <w:szCs w:val="24"/>
          <w:u w:val="single"/>
        </w:rPr>
      </w:pPr>
    </w:p>
    <w:p w14:paraId="286698EF" w14:textId="77777777" w:rsidR="00FE31A1" w:rsidRDefault="00FE31A1" w:rsidP="00FE31A1">
      <w:pPr>
        <w:pStyle w:val="Heading1"/>
        <w:spacing w:before="0" w:beforeAutospacing="0" w:after="0" w:afterAutospacing="0"/>
        <w:rPr>
          <w:b w:val="0"/>
          <w:bCs w:val="0"/>
          <w:sz w:val="24"/>
          <w:szCs w:val="24"/>
        </w:rPr>
      </w:pPr>
    </w:p>
    <w:p w14:paraId="59E91581" w14:textId="1EAB303F" w:rsidR="00FE31A1" w:rsidRPr="00674EC2" w:rsidRDefault="00FE31A1" w:rsidP="00FE31A1">
      <w:pPr>
        <w:pStyle w:val="Heading1"/>
        <w:spacing w:before="0" w:beforeAutospacing="0" w:after="0" w:afterAutospacing="0"/>
        <w:rPr>
          <w:b w:val="0"/>
          <w:bCs w:val="0"/>
          <w:sz w:val="24"/>
          <w:szCs w:val="24"/>
        </w:rPr>
      </w:pPr>
      <w:r w:rsidRPr="00674EC2">
        <w:rPr>
          <w:b w:val="0"/>
          <w:bCs w:val="0"/>
          <w:sz w:val="24"/>
          <w:szCs w:val="24"/>
        </w:rPr>
        <w:t>What is the Verbal Behavior Approach? - Applied Behavior Analysis Procedures </w:t>
      </w:r>
    </w:p>
    <w:p w14:paraId="1FC7A7E5" w14:textId="5DEAD026" w:rsidR="00AA13A3" w:rsidRDefault="00000000" w:rsidP="00FE31A1">
      <w:pPr>
        <w:spacing w:after="0"/>
        <w:rPr>
          <w:rFonts w:ascii="Times New Roman" w:hAnsi="Times New Roman" w:cs="Times New Roman"/>
          <w:sz w:val="24"/>
          <w:szCs w:val="24"/>
          <w:u w:val="single"/>
        </w:rPr>
      </w:pPr>
      <w:hyperlink r:id="rId38" w:tgtFrame="_blank" w:history="1">
        <w:r w:rsidR="00FE31A1" w:rsidRPr="00674EC2">
          <w:rPr>
            <w:rStyle w:val="Hyperlink"/>
            <w:rFonts w:ascii="Times New Roman" w:hAnsi="Times New Roman" w:cs="Times New Roman"/>
            <w:sz w:val="24"/>
            <w:szCs w:val="24"/>
          </w:rPr>
          <w:t>https://www.youtube.com/watch?v=qg52VbiurMc&amp;list=PL0_NcGwhzOkhLyLHhlyhzEAW1DlD2Qp5L&amp;index=7</w:t>
        </w:r>
      </w:hyperlink>
    </w:p>
    <w:p w14:paraId="1311EE3A" w14:textId="3916DB2F" w:rsidR="00FE31A1" w:rsidRDefault="00FE31A1" w:rsidP="00EE360A">
      <w:pPr>
        <w:spacing w:after="0"/>
        <w:rPr>
          <w:rFonts w:ascii="Times New Roman" w:hAnsi="Times New Roman" w:cs="Times New Roman"/>
          <w:b/>
          <w:bCs/>
          <w:sz w:val="24"/>
          <w:szCs w:val="24"/>
        </w:rPr>
      </w:pPr>
    </w:p>
    <w:p w14:paraId="7C1692DC" w14:textId="77777777" w:rsidR="00FE31A1" w:rsidRPr="00674EC2" w:rsidRDefault="00FE31A1" w:rsidP="00FE31A1">
      <w:pPr>
        <w:pStyle w:val="xmsonormal"/>
        <w:spacing w:before="0" w:beforeAutospacing="0" w:after="0" w:afterAutospacing="0"/>
      </w:pPr>
      <w:r w:rsidRPr="00674EC2">
        <w:t>Interview with Temple Grandin </w:t>
      </w:r>
    </w:p>
    <w:p w14:paraId="7EC2B3FD" w14:textId="14D731A4" w:rsidR="00FE31A1" w:rsidRPr="00674EC2" w:rsidRDefault="00000000" w:rsidP="009F27F6">
      <w:pPr>
        <w:spacing w:after="0" w:line="240" w:lineRule="auto"/>
        <w:rPr>
          <w:rFonts w:ascii="Times New Roman" w:eastAsia="Times New Roman" w:hAnsi="Times New Roman" w:cs="Times New Roman"/>
          <w:sz w:val="24"/>
          <w:szCs w:val="24"/>
        </w:rPr>
      </w:pPr>
      <w:hyperlink r:id="rId39" w:history="1">
        <w:r w:rsidR="00FE31A1" w:rsidRPr="00674EC2">
          <w:rPr>
            <w:rStyle w:val="Hyperlink"/>
            <w:rFonts w:ascii="Times New Roman" w:eastAsia="Times New Roman" w:hAnsi="Times New Roman" w:cs="Times New Roman"/>
            <w:sz w:val="24"/>
            <w:szCs w:val="24"/>
          </w:rPr>
          <w:t>https://www.youtube.com/watch?v=MvYkVlCu6Sk&amp;list=PL0_NcGwhzOkhLyLHhlyhzEAW1DlD2Qp5L</w:t>
        </w:r>
      </w:hyperlink>
    </w:p>
    <w:p w14:paraId="313B3DA9" w14:textId="77777777" w:rsidR="00FE31A1" w:rsidRPr="00674EC2" w:rsidRDefault="00FE31A1" w:rsidP="009F27F6">
      <w:pPr>
        <w:spacing w:after="0" w:line="240" w:lineRule="auto"/>
        <w:rPr>
          <w:rFonts w:ascii="Times New Roman" w:eastAsia="Times New Roman" w:hAnsi="Times New Roman" w:cs="Times New Roman"/>
          <w:sz w:val="24"/>
          <w:szCs w:val="24"/>
        </w:rPr>
      </w:pPr>
    </w:p>
    <w:p w14:paraId="5608CFB8" w14:textId="6E32E2FF" w:rsidR="009F27F6" w:rsidRDefault="009F27F6" w:rsidP="009F27F6">
      <w:pPr>
        <w:spacing w:after="0" w:line="240" w:lineRule="auto"/>
        <w:rPr>
          <w:rFonts w:ascii="Times New Roman" w:eastAsia="Times New Roman" w:hAnsi="Times New Roman" w:cs="Times New Roman"/>
          <w:sz w:val="24"/>
          <w:szCs w:val="24"/>
        </w:rPr>
      </w:pPr>
      <w:r w:rsidRPr="00252557">
        <w:rPr>
          <w:rFonts w:ascii="Times New Roman" w:eastAsia="Times New Roman" w:hAnsi="Times New Roman" w:cs="Times New Roman"/>
          <w:sz w:val="24"/>
          <w:szCs w:val="24"/>
        </w:rPr>
        <w:t xml:space="preserve">Universal Design for Learning for Autistic and Neurodivergent Children: A Conversation with Emily Rubin and Dr. </w:t>
      </w:r>
      <w:proofErr w:type="spellStart"/>
      <w:r w:rsidRPr="00252557">
        <w:rPr>
          <w:rFonts w:ascii="Times New Roman" w:eastAsia="Times New Roman" w:hAnsi="Times New Roman" w:cs="Times New Roman"/>
          <w:sz w:val="24"/>
          <w:szCs w:val="24"/>
        </w:rPr>
        <w:t>Lindee</w:t>
      </w:r>
      <w:proofErr w:type="spellEnd"/>
      <w:r w:rsidRPr="00252557">
        <w:rPr>
          <w:rFonts w:ascii="Times New Roman" w:eastAsia="Times New Roman" w:hAnsi="Times New Roman" w:cs="Times New Roman"/>
          <w:sz w:val="24"/>
          <w:szCs w:val="24"/>
        </w:rPr>
        <w:t xml:space="preserve"> Morgan</w:t>
      </w:r>
    </w:p>
    <w:p w14:paraId="2B15B676" w14:textId="0DA30B23" w:rsidR="009F27F6" w:rsidRDefault="00000000" w:rsidP="009F27F6">
      <w:pPr>
        <w:spacing w:after="0" w:line="240" w:lineRule="auto"/>
        <w:rPr>
          <w:rStyle w:val="Hyperlink"/>
          <w:rFonts w:ascii="Times New Roman" w:eastAsia="Times New Roman" w:hAnsi="Times New Roman" w:cs="Times New Roman"/>
          <w:sz w:val="24"/>
          <w:szCs w:val="24"/>
        </w:rPr>
      </w:pPr>
      <w:hyperlink r:id="rId40" w:history="1">
        <w:r w:rsidR="009F27F6" w:rsidRPr="0067465E">
          <w:rPr>
            <w:rStyle w:val="Hyperlink"/>
            <w:rFonts w:ascii="Times New Roman" w:eastAsia="Times New Roman" w:hAnsi="Times New Roman" w:cs="Times New Roman"/>
            <w:sz w:val="24"/>
            <w:szCs w:val="24"/>
          </w:rPr>
          <w:t>https://uniquelyhuman.libsyn.com/universal-design-for-learning-for-autistic-and-neurodivergent-children-a-conversation-with-emily-rubin-and-dr-lindee-morgan</w:t>
        </w:r>
      </w:hyperlink>
    </w:p>
    <w:p w14:paraId="42EF0426" w14:textId="667EF5C0" w:rsidR="0038441A" w:rsidRDefault="0038441A" w:rsidP="009F27F6">
      <w:pPr>
        <w:spacing w:after="0" w:line="240" w:lineRule="auto"/>
        <w:rPr>
          <w:rStyle w:val="Hyperlink"/>
          <w:rFonts w:ascii="Times New Roman" w:eastAsia="Times New Roman" w:hAnsi="Times New Roman" w:cs="Times New Roman"/>
          <w:sz w:val="24"/>
          <w:szCs w:val="24"/>
        </w:rPr>
      </w:pPr>
    </w:p>
    <w:p w14:paraId="2B147CDC" w14:textId="77777777" w:rsidR="0038441A" w:rsidRPr="0038441A" w:rsidRDefault="0038441A" w:rsidP="0038441A">
      <w:pPr>
        <w:pStyle w:val="xmsonormal"/>
        <w:spacing w:before="0" w:beforeAutospacing="0" w:after="0" w:afterAutospacing="0"/>
      </w:pPr>
      <w:r w:rsidRPr="0038441A">
        <w:rPr>
          <w:color w:val="000000"/>
        </w:rPr>
        <w:t>The Sensory Room: Helping Students With Autism Focus and Learn</w:t>
      </w:r>
      <w:r w:rsidRPr="0038441A">
        <w:t> </w:t>
      </w:r>
    </w:p>
    <w:p w14:paraId="5D31B73D" w14:textId="428DD0CC" w:rsidR="0038441A" w:rsidRDefault="00000000" w:rsidP="0038441A">
      <w:pPr>
        <w:spacing w:after="0"/>
        <w:rPr>
          <w:rFonts w:ascii="Times New Roman" w:eastAsia="Times New Roman" w:hAnsi="Times New Roman" w:cs="Times New Roman"/>
          <w:sz w:val="24"/>
          <w:szCs w:val="24"/>
        </w:rPr>
      </w:pPr>
      <w:hyperlink r:id="rId41" w:history="1">
        <w:r w:rsidR="0038441A" w:rsidRPr="007F59E8">
          <w:rPr>
            <w:rStyle w:val="Hyperlink"/>
            <w:rFonts w:ascii="Times New Roman" w:eastAsia="Times New Roman" w:hAnsi="Times New Roman" w:cs="Times New Roman"/>
            <w:sz w:val="24"/>
            <w:szCs w:val="24"/>
          </w:rPr>
          <w:t>https://www.edutopia.org/video/sensory-room-helping-students-autism-focus-and-learn</w:t>
        </w:r>
      </w:hyperlink>
    </w:p>
    <w:p w14:paraId="21C33BC6" w14:textId="585BAA0D" w:rsidR="00E93D33" w:rsidRPr="00EE360A" w:rsidRDefault="00E93D33" w:rsidP="00EE360A">
      <w:pPr>
        <w:spacing w:after="0"/>
        <w:rPr>
          <w:rFonts w:ascii="Times New Roman" w:hAnsi="Times New Roman" w:cs="Times New Roman"/>
          <w:sz w:val="24"/>
          <w:szCs w:val="24"/>
        </w:rPr>
      </w:pPr>
    </w:p>
    <w:p w14:paraId="47622264" w14:textId="46E38D53" w:rsidR="00D527EC" w:rsidRPr="00D527EC" w:rsidRDefault="00D527EC" w:rsidP="00D527EC">
      <w:pPr>
        <w:rPr>
          <w:rFonts w:ascii="Times New Roman" w:hAnsi="Times New Roman" w:cs="Times New Roman"/>
          <w:b/>
          <w:bCs/>
          <w:sz w:val="24"/>
          <w:szCs w:val="24"/>
        </w:rPr>
      </w:pPr>
      <w:r w:rsidRPr="00D527EC">
        <w:rPr>
          <w:rFonts w:ascii="Times New Roman" w:hAnsi="Times New Roman" w:cs="Times New Roman"/>
          <w:b/>
          <w:bCs/>
          <w:sz w:val="24"/>
          <w:szCs w:val="24"/>
        </w:rPr>
        <w:t>WEBSITE</w:t>
      </w:r>
      <w:r w:rsidR="00115EB0">
        <w:rPr>
          <w:rFonts w:ascii="Times New Roman" w:hAnsi="Times New Roman" w:cs="Times New Roman"/>
          <w:b/>
          <w:bCs/>
          <w:sz w:val="24"/>
          <w:szCs w:val="24"/>
        </w:rPr>
        <w:t>S</w:t>
      </w:r>
    </w:p>
    <w:p w14:paraId="054579C6" w14:textId="6D2DC4A8" w:rsidR="001547CE" w:rsidRDefault="004A2980" w:rsidP="00D527EC">
      <w:pPr>
        <w:spacing w:after="0"/>
        <w:rPr>
          <w:rFonts w:ascii="Times New Roman" w:hAnsi="Times New Roman" w:cs="Times New Roman"/>
          <w:sz w:val="24"/>
          <w:szCs w:val="24"/>
        </w:rPr>
      </w:pPr>
      <w:r>
        <w:rPr>
          <w:rFonts w:ascii="Times New Roman" w:hAnsi="Times New Roman" w:cs="Times New Roman"/>
          <w:sz w:val="24"/>
          <w:szCs w:val="24"/>
        </w:rPr>
        <w:t>National Institute of Mental Health</w:t>
      </w:r>
    </w:p>
    <w:p w14:paraId="76EF3D4C" w14:textId="7BB04985" w:rsidR="001547CE" w:rsidRDefault="00000000" w:rsidP="00D527EC">
      <w:pPr>
        <w:spacing w:after="0"/>
        <w:rPr>
          <w:rFonts w:ascii="Times New Roman" w:hAnsi="Times New Roman" w:cs="Times New Roman"/>
          <w:sz w:val="24"/>
          <w:szCs w:val="24"/>
        </w:rPr>
      </w:pPr>
      <w:hyperlink r:id="rId42" w:history="1">
        <w:r w:rsidR="001547CE" w:rsidRPr="007F59E8">
          <w:rPr>
            <w:rStyle w:val="Hyperlink"/>
            <w:rFonts w:ascii="Times New Roman" w:hAnsi="Times New Roman" w:cs="Times New Roman"/>
            <w:sz w:val="24"/>
            <w:szCs w:val="24"/>
          </w:rPr>
          <w:t>https://www.nimh.nih.gov/health/topics/autism-spectrum-disorders-asd</w:t>
        </w:r>
      </w:hyperlink>
    </w:p>
    <w:p w14:paraId="3AA9814A" w14:textId="77777777" w:rsidR="001547CE" w:rsidRDefault="001547CE" w:rsidP="00D527EC">
      <w:pPr>
        <w:spacing w:after="0"/>
        <w:rPr>
          <w:rFonts w:ascii="Times New Roman" w:hAnsi="Times New Roman" w:cs="Times New Roman"/>
          <w:sz w:val="24"/>
          <w:szCs w:val="24"/>
        </w:rPr>
      </w:pPr>
    </w:p>
    <w:p w14:paraId="1ACE27A1" w14:textId="555D4A10" w:rsidR="00D527EC" w:rsidRDefault="00D527EC" w:rsidP="00D527EC">
      <w:pPr>
        <w:spacing w:after="0"/>
        <w:rPr>
          <w:rFonts w:ascii="Times New Roman" w:hAnsi="Times New Roman" w:cs="Times New Roman"/>
          <w:sz w:val="24"/>
          <w:szCs w:val="24"/>
        </w:rPr>
      </w:pPr>
      <w:r>
        <w:rPr>
          <w:rFonts w:ascii="Times New Roman" w:hAnsi="Times New Roman" w:cs="Times New Roman"/>
          <w:sz w:val="24"/>
          <w:szCs w:val="24"/>
        </w:rPr>
        <w:t>Various Models of Autism</w:t>
      </w:r>
    </w:p>
    <w:p w14:paraId="71D30209" w14:textId="77777777" w:rsidR="00D527EC" w:rsidRDefault="00000000" w:rsidP="00D527EC">
      <w:pPr>
        <w:spacing w:after="0"/>
        <w:rPr>
          <w:rStyle w:val="Hyperlink"/>
          <w:rFonts w:ascii="Times New Roman" w:hAnsi="Times New Roman" w:cs="Times New Roman"/>
          <w:sz w:val="24"/>
          <w:szCs w:val="24"/>
        </w:rPr>
      </w:pPr>
      <w:hyperlink r:id="rId43" w:history="1">
        <w:r w:rsidR="00D527EC" w:rsidRPr="00EA1184">
          <w:rPr>
            <w:rStyle w:val="Hyperlink"/>
            <w:rFonts w:ascii="Times New Roman" w:hAnsi="Times New Roman" w:cs="Times New Roman"/>
            <w:sz w:val="24"/>
            <w:szCs w:val="24"/>
          </w:rPr>
          <w:t>https://www.k12academics.com/disorders-disabilities/autism/models</w:t>
        </w:r>
      </w:hyperlink>
    </w:p>
    <w:p w14:paraId="4701F61A" w14:textId="77777777" w:rsidR="00D527EC" w:rsidRDefault="00000000" w:rsidP="00D527EC">
      <w:pPr>
        <w:spacing w:after="0"/>
        <w:rPr>
          <w:rFonts w:ascii="Times New Roman" w:hAnsi="Times New Roman" w:cs="Times New Roman"/>
          <w:sz w:val="24"/>
          <w:szCs w:val="24"/>
        </w:rPr>
      </w:pPr>
      <w:hyperlink r:id="rId44" w:history="1">
        <w:r w:rsidR="00D527EC" w:rsidRPr="00E30F5E">
          <w:rPr>
            <w:rStyle w:val="Hyperlink"/>
            <w:rFonts w:ascii="Times New Roman" w:hAnsi="Times New Roman" w:cs="Times New Roman"/>
            <w:sz w:val="24"/>
            <w:szCs w:val="24"/>
          </w:rPr>
          <w:t>https://www.verywellhealth.com/scerts-model-autism-4173802</w:t>
        </w:r>
      </w:hyperlink>
    </w:p>
    <w:p w14:paraId="314B0D67" w14:textId="77777777" w:rsidR="00D527EC" w:rsidRDefault="00D527EC" w:rsidP="00D527EC">
      <w:pPr>
        <w:spacing w:after="0"/>
        <w:rPr>
          <w:rFonts w:ascii="Times New Roman" w:hAnsi="Times New Roman" w:cs="Times New Roman"/>
          <w:sz w:val="24"/>
          <w:szCs w:val="24"/>
        </w:rPr>
      </w:pPr>
    </w:p>
    <w:p w14:paraId="274DE69C" w14:textId="77777777" w:rsidR="00D527EC" w:rsidRDefault="00D527EC" w:rsidP="00D527EC">
      <w:pPr>
        <w:spacing w:after="0"/>
        <w:rPr>
          <w:rFonts w:ascii="Times New Roman" w:hAnsi="Times New Roman" w:cs="Times New Roman"/>
          <w:sz w:val="24"/>
          <w:szCs w:val="24"/>
        </w:rPr>
      </w:pPr>
      <w:r>
        <w:rPr>
          <w:rFonts w:ascii="Times New Roman" w:hAnsi="Times New Roman" w:cs="Times New Roman"/>
          <w:sz w:val="24"/>
          <w:szCs w:val="24"/>
        </w:rPr>
        <w:t>What are the 5 Types of Autism</w:t>
      </w:r>
    </w:p>
    <w:p w14:paraId="7294BF5E" w14:textId="77777777" w:rsidR="00D527EC" w:rsidRDefault="00000000" w:rsidP="00D527EC">
      <w:pPr>
        <w:spacing w:after="0"/>
        <w:rPr>
          <w:rFonts w:ascii="Times New Roman" w:hAnsi="Times New Roman" w:cs="Times New Roman"/>
          <w:sz w:val="24"/>
          <w:szCs w:val="24"/>
        </w:rPr>
      </w:pPr>
      <w:hyperlink r:id="rId45" w:history="1">
        <w:r w:rsidR="00D527EC" w:rsidRPr="00EA1184">
          <w:rPr>
            <w:rStyle w:val="Hyperlink"/>
            <w:rFonts w:ascii="Times New Roman" w:hAnsi="Times New Roman" w:cs="Times New Roman"/>
            <w:sz w:val="24"/>
            <w:szCs w:val="24"/>
          </w:rPr>
          <w:t>https://www.integrityinc.org/what-are-the-5-types-of-autism/</w:t>
        </w:r>
      </w:hyperlink>
    </w:p>
    <w:p w14:paraId="4F7E6B0A" w14:textId="77777777" w:rsidR="00D527EC" w:rsidRDefault="00000000" w:rsidP="00D527EC">
      <w:pPr>
        <w:spacing w:after="0"/>
        <w:rPr>
          <w:rFonts w:ascii="Times New Roman" w:hAnsi="Times New Roman" w:cs="Times New Roman"/>
          <w:sz w:val="24"/>
          <w:szCs w:val="24"/>
        </w:rPr>
      </w:pPr>
      <w:hyperlink r:id="rId46" w:history="1">
        <w:r w:rsidR="00D527EC" w:rsidRPr="00EA1184">
          <w:rPr>
            <w:rStyle w:val="Hyperlink"/>
            <w:rFonts w:ascii="Times New Roman" w:hAnsi="Times New Roman" w:cs="Times New Roman"/>
            <w:sz w:val="24"/>
            <w:szCs w:val="24"/>
          </w:rPr>
          <w:t>https://www.integrityinc.org/autism-myths-and-misconceptions/</w:t>
        </w:r>
      </w:hyperlink>
    </w:p>
    <w:p w14:paraId="3FDD3C12" w14:textId="77777777" w:rsidR="00D527EC" w:rsidRDefault="00D527EC" w:rsidP="00D527EC">
      <w:pPr>
        <w:spacing w:after="0"/>
        <w:rPr>
          <w:rFonts w:ascii="Times New Roman" w:hAnsi="Times New Roman" w:cs="Times New Roman"/>
          <w:sz w:val="24"/>
          <w:szCs w:val="24"/>
        </w:rPr>
      </w:pPr>
    </w:p>
    <w:p w14:paraId="2556456C" w14:textId="77777777" w:rsidR="00D527EC" w:rsidRDefault="00D527EC" w:rsidP="00D527EC">
      <w:pPr>
        <w:spacing w:after="0"/>
        <w:rPr>
          <w:rFonts w:ascii="Times New Roman" w:hAnsi="Times New Roman" w:cs="Times New Roman"/>
          <w:sz w:val="24"/>
          <w:szCs w:val="24"/>
        </w:rPr>
      </w:pPr>
      <w:r>
        <w:rPr>
          <w:rFonts w:ascii="Times New Roman" w:hAnsi="Times New Roman" w:cs="Times New Roman"/>
          <w:sz w:val="24"/>
          <w:szCs w:val="24"/>
        </w:rPr>
        <w:t>Framework Documents</w:t>
      </w:r>
    </w:p>
    <w:p w14:paraId="79B213A0" w14:textId="77777777" w:rsidR="00D527EC" w:rsidRDefault="00000000" w:rsidP="00D527EC">
      <w:pPr>
        <w:spacing w:after="0"/>
        <w:rPr>
          <w:rFonts w:ascii="Times New Roman" w:hAnsi="Times New Roman" w:cs="Times New Roman"/>
          <w:sz w:val="24"/>
          <w:szCs w:val="24"/>
        </w:rPr>
      </w:pPr>
      <w:hyperlink r:id="rId47" w:history="1">
        <w:r w:rsidR="00D527EC" w:rsidRPr="00EA1184">
          <w:rPr>
            <w:rStyle w:val="Hyperlink"/>
            <w:rFonts w:ascii="Times New Roman" w:hAnsi="Times New Roman" w:cs="Times New Roman"/>
            <w:sz w:val="24"/>
            <w:szCs w:val="24"/>
          </w:rPr>
          <w:t>https://www.autismeducationtrust.org.uk/framework-documents</w:t>
        </w:r>
      </w:hyperlink>
    </w:p>
    <w:p w14:paraId="3FA7E7B2" w14:textId="77777777" w:rsidR="00D527EC" w:rsidRDefault="00D527EC" w:rsidP="00D527EC">
      <w:pPr>
        <w:spacing w:after="0"/>
        <w:rPr>
          <w:rFonts w:ascii="Times New Roman" w:hAnsi="Times New Roman" w:cs="Times New Roman"/>
          <w:sz w:val="24"/>
          <w:szCs w:val="24"/>
        </w:rPr>
      </w:pPr>
    </w:p>
    <w:p w14:paraId="27707A32" w14:textId="77777777" w:rsidR="00D527EC" w:rsidRDefault="00D527EC" w:rsidP="00D527EC">
      <w:pPr>
        <w:spacing w:after="0"/>
        <w:rPr>
          <w:rFonts w:ascii="Times New Roman" w:hAnsi="Times New Roman" w:cs="Times New Roman"/>
          <w:sz w:val="24"/>
          <w:szCs w:val="24"/>
        </w:rPr>
      </w:pPr>
      <w:r>
        <w:rPr>
          <w:rFonts w:ascii="Times New Roman" w:hAnsi="Times New Roman" w:cs="Times New Roman"/>
          <w:sz w:val="24"/>
          <w:szCs w:val="24"/>
        </w:rPr>
        <w:t>CDC Autism Spectrum Disorder</w:t>
      </w:r>
    </w:p>
    <w:p w14:paraId="210CA489" w14:textId="77777777" w:rsidR="00D527EC" w:rsidRDefault="00000000" w:rsidP="00D527EC">
      <w:pPr>
        <w:spacing w:after="0"/>
        <w:ind w:firstLine="720"/>
        <w:rPr>
          <w:rStyle w:val="Hyperlink"/>
          <w:rFonts w:ascii="Times New Roman" w:hAnsi="Times New Roman" w:cs="Times New Roman"/>
          <w:sz w:val="24"/>
          <w:szCs w:val="24"/>
        </w:rPr>
      </w:pPr>
      <w:hyperlink r:id="rId48" w:history="1">
        <w:r w:rsidR="00D527EC" w:rsidRPr="00E30F5E">
          <w:rPr>
            <w:rStyle w:val="Hyperlink"/>
            <w:rFonts w:ascii="Times New Roman" w:hAnsi="Times New Roman" w:cs="Times New Roman"/>
            <w:sz w:val="24"/>
            <w:szCs w:val="24"/>
          </w:rPr>
          <w:t>https://www.cdc.gov/ncbddd/autism/treatment.html</w:t>
        </w:r>
      </w:hyperlink>
    </w:p>
    <w:p w14:paraId="7D10E379" w14:textId="77777777" w:rsidR="00D527EC" w:rsidRDefault="00000000" w:rsidP="00D527EC">
      <w:pPr>
        <w:spacing w:after="0"/>
        <w:ind w:firstLine="720"/>
        <w:rPr>
          <w:rFonts w:ascii="Times New Roman" w:hAnsi="Times New Roman" w:cs="Times New Roman"/>
          <w:sz w:val="24"/>
          <w:szCs w:val="24"/>
        </w:rPr>
      </w:pPr>
      <w:hyperlink r:id="rId49" w:history="1">
        <w:r w:rsidR="00D527EC" w:rsidRPr="00E30F5E">
          <w:rPr>
            <w:rStyle w:val="Hyperlink"/>
            <w:rFonts w:ascii="Times New Roman" w:hAnsi="Times New Roman" w:cs="Times New Roman"/>
            <w:sz w:val="24"/>
            <w:szCs w:val="24"/>
          </w:rPr>
          <w:t>https://www.cdc.gov/ncbddd/autism/hcp-screening.html</w:t>
        </w:r>
      </w:hyperlink>
    </w:p>
    <w:p w14:paraId="1A4D76D2" w14:textId="6AFE06F1" w:rsidR="00D527EC" w:rsidRDefault="00000000" w:rsidP="00D527EC">
      <w:pPr>
        <w:spacing w:after="0"/>
        <w:ind w:firstLine="720"/>
        <w:rPr>
          <w:rFonts w:ascii="Times New Roman" w:hAnsi="Times New Roman" w:cs="Times New Roman"/>
          <w:sz w:val="24"/>
          <w:szCs w:val="24"/>
        </w:rPr>
      </w:pPr>
      <w:hyperlink r:id="rId50" w:history="1">
        <w:r w:rsidR="00D527EC" w:rsidRPr="00E30F5E">
          <w:rPr>
            <w:rStyle w:val="Hyperlink"/>
            <w:rFonts w:ascii="Times New Roman" w:hAnsi="Times New Roman" w:cs="Times New Roman"/>
            <w:sz w:val="24"/>
            <w:szCs w:val="24"/>
          </w:rPr>
          <w:t>https://www.cdc.gov/ncbddd/actearly/pdf/parents_pdfs/milestonemomentseng508.pdf</w:t>
        </w:r>
      </w:hyperlink>
    </w:p>
    <w:p w14:paraId="28D41694" w14:textId="77777777" w:rsidR="00D527EC" w:rsidRDefault="00D527EC" w:rsidP="00D527EC">
      <w:pPr>
        <w:spacing w:after="0"/>
        <w:rPr>
          <w:rFonts w:ascii="Times New Roman" w:hAnsi="Times New Roman" w:cs="Times New Roman"/>
          <w:sz w:val="24"/>
          <w:szCs w:val="24"/>
        </w:rPr>
      </w:pPr>
    </w:p>
    <w:p w14:paraId="6B72FFC2" w14:textId="77777777" w:rsidR="00D527EC" w:rsidRDefault="00D527EC" w:rsidP="00D527EC">
      <w:pPr>
        <w:spacing w:after="0"/>
        <w:rPr>
          <w:rFonts w:ascii="Times New Roman" w:hAnsi="Times New Roman" w:cs="Times New Roman"/>
          <w:sz w:val="24"/>
          <w:szCs w:val="24"/>
        </w:rPr>
      </w:pPr>
      <w:r>
        <w:rPr>
          <w:rFonts w:ascii="Times New Roman" w:hAnsi="Times New Roman" w:cs="Times New Roman"/>
          <w:sz w:val="24"/>
          <w:szCs w:val="24"/>
        </w:rPr>
        <w:lastRenderedPageBreak/>
        <w:t>Birth to Three</w:t>
      </w:r>
    </w:p>
    <w:p w14:paraId="35CAA712" w14:textId="77777777" w:rsidR="00D527EC" w:rsidRDefault="00000000" w:rsidP="00D527EC">
      <w:pPr>
        <w:spacing w:after="0"/>
        <w:rPr>
          <w:rFonts w:ascii="Times New Roman" w:hAnsi="Times New Roman" w:cs="Times New Roman"/>
          <w:sz w:val="24"/>
          <w:szCs w:val="24"/>
        </w:rPr>
      </w:pPr>
      <w:hyperlink r:id="rId51" w:history="1">
        <w:r w:rsidR="00D527EC" w:rsidRPr="00E30F5E">
          <w:rPr>
            <w:rStyle w:val="Hyperlink"/>
            <w:rFonts w:ascii="Times New Roman" w:hAnsi="Times New Roman" w:cs="Times New Roman"/>
            <w:sz w:val="24"/>
            <w:szCs w:val="24"/>
          </w:rPr>
          <w:t>https://www.birth23.org</w:t>
        </w:r>
      </w:hyperlink>
    </w:p>
    <w:p w14:paraId="3A781F1A" w14:textId="77777777" w:rsidR="00D527EC" w:rsidRDefault="00D527EC" w:rsidP="00D527EC">
      <w:pPr>
        <w:spacing w:after="0"/>
        <w:rPr>
          <w:rFonts w:ascii="Times New Roman" w:hAnsi="Times New Roman" w:cs="Times New Roman"/>
          <w:sz w:val="24"/>
          <w:szCs w:val="24"/>
        </w:rPr>
      </w:pPr>
    </w:p>
    <w:p w14:paraId="2D4DFFD0" w14:textId="77777777" w:rsidR="00D527EC" w:rsidRDefault="00D527EC" w:rsidP="00D527EC">
      <w:pPr>
        <w:spacing w:after="0"/>
        <w:rPr>
          <w:rFonts w:ascii="Times New Roman" w:hAnsi="Times New Roman" w:cs="Times New Roman"/>
          <w:sz w:val="24"/>
          <w:szCs w:val="24"/>
        </w:rPr>
      </w:pPr>
      <w:r w:rsidRPr="00D52BC7">
        <w:rPr>
          <w:rFonts w:ascii="Times New Roman" w:hAnsi="Times New Roman" w:cs="Times New Roman"/>
          <w:sz w:val="24"/>
          <w:szCs w:val="24"/>
        </w:rPr>
        <w:t>What are the DSM-5 diagnostic criteria for autism?</w:t>
      </w:r>
    </w:p>
    <w:p w14:paraId="245BA076" w14:textId="77777777" w:rsidR="00D527EC" w:rsidRDefault="00000000" w:rsidP="00D527EC">
      <w:pPr>
        <w:spacing w:after="0"/>
        <w:rPr>
          <w:rFonts w:ascii="Times New Roman" w:hAnsi="Times New Roman" w:cs="Times New Roman"/>
          <w:sz w:val="24"/>
          <w:szCs w:val="24"/>
        </w:rPr>
      </w:pPr>
      <w:hyperlink r:id="rId52" w:history="1">
        <w:r w:rsidR="00D527EC" w:rsidRPr="003B33C3">
          <w:rPr>
            <w:rStyle w:val="Hyperlink"/>
            <w:rFonts w:ascii="Times New Roman" w:hAnsi="Times New Roman" w:cs="Times New Roman"/>
            <w:sz w:val="24"/>
            <w:szCs w:val="24"/>
          </w:rPr>
          <w:t>https://www.autismspeaks.org/autism-diagnosis-criteria-dsm-5</w:t>
        </w:r>
      </w:hyperlink>
    </w:p>
    <w:p w14:paraId="6AD3C81E" w14:textId="77777777" w:rsidR="00D527EC" w:rsidRDefault="00D527EC" w:rsidP="00D527EC">
      <w:pPr>
        <w:spacing w:after="0"/>
        <w:rPr>
          <w:rFonts w:ascii="Times New Roman" w:hAnsi="Times New Roman" w:cs="Times New Roman"/>
          <w:sz w:val="24"/>
          <w:szCs w:val="24"/>
        </w:rPr>
      </w:pPr>
    </w:p>
    <w:p w14:paraId="59B10EAC" w14:textId="77777777" w:rsidR="00D527EC" w:rsidRDefault="00D527EC" w:rsidP="00D527EC">
      <w:pPr>
        <w:spacing w:after="0"/>
        <w:rPr>
          <w:rFonts w:ascii="Times New Roman" w:hAnsi="Times New Roman" w:cs="Times New Roman"/>
          <w:sz w:val="24"/>
          <w:szCs w:val="24"/>
        </w:rPr>
      </w:pPr>
      <w:r>
        <w:rPr>
          <w:rFonts w:ascii="Times New Roman" w:hAnsi="Times New Roman" w:cs="Times New Roman"/>
          <w:sz w:val="24"/>
          <w:szCs w:val="24"/>
        </w:rPr>
        <w:t xml:space="preserve">Autism-Help.org </w:t>
      </w:r>
    </w:p>
    <w:p w14:paraId="788CCC59" w14:textId="77777777" w:rsidR="00D527EC" w:rsidRDefault="00D527EC" w:rsidP="00D527EC">
      <w:pPr>
        <w:spacing w:after="0"/>
        <w:rPr>
          <w:rFonts w:ascii="Times New Roman" w:hAnsi="Times New Roman" w:cs="Times New Roman"/>
          <w:sz w:val="24"/>
          <w:szCs w:val="24"/>
        </w:rPr>
      </w:pPr>
      <w:r>
        <w:rPr>
          <w:rFonts w:ascii="Times New Roman" w:hAnsi="Times New Roman" w:cs="Times New Roman"/>
          <w:sz w:val="24"/>
          <w:szCs w:val="24"/>
        </w:rPr>
        <w:t>Key Elements to Successful Education Fact Sheet</w:t>
      </w:r>
    </w:p>
    <w:p w14:paraId="4C8879CD" w14:textId="77777777" w:rsidR="00D527EC" w:rsidRDefault="00000000" w:rsidP="00D527EC">
      <w:pPr>
        <w:spacing w:after="0"/>
        <w:rPr>
          <w:rFonts w:ascii="Times New Roman" w:hAnsi="Times New Roman" w:cs="Times New Roman"/>
          <w:sz w:val="24"/>
          <w:szCs w:val="24"/>
        </w:rPr>
      </w:pPr>
      <w:hyperlink r:id="rId53" w:history="1">
        <w:r w:rsidR="00D527EC" w:rsidRPr="003B33C3">
          <w:rPr>
            <w:rStyle w:val="Hyperlink"/>
            <w:rFonts w:ascii="Times New Roman" w:hAnsi="Times New Roman" w:cs="Times New Roman"/>
            <w:sz w:val="24"/>
            <w:szCs w:val="24"/>
          </w:rPr>
          <w:t>http://www.autism-help.org/autism-education-school-effects.htm</w:t>
        </w:r>
      </w:hyperlink>
    </w:p>
    <w:p w14:paraId="2DD9B249" w14:textId="77777777" w:rsidR="0066655B" w:rsidRDefault="0066655B" w:rsidP="00D527EC">
      <w:pPr>
        <w:spacing w:after="0"/>
        <w:rPr>
          <w:rFonts w:ascii="Times New Roman" w:hAnsi="Times New Roman" w:cs="Times New Roman"/>
          <w:sz w:val="24"/>
          <w:szCs w:val="24"/>
        </w:rPr>
      </w:pPr>
    </w:p>
    <w:p w14:paraId="136ABED6" w14:textId="1C5617BF" w:rsidR="00D527EC" w:rsidRDefault="00D527EC" w:rsidP="00D527EC">
      <w:pPr>
        <w:spacing w:after="0"/>
        <w:rPr>
          <w:rFonts w:ascii="Times New Roman" w:hAnsi="Times New Roman" w:cs="Times New Roman"/>
          <w:sz w:val="24"/>
          <w:szCs w:val="24"/>
        </w:rPr>
      </w:pPr>
      <w:r w:rsidRPr="00C36B50">
        <w:rPr>
          <w:rFonts w:ascii="Times New Roman" w:hAnsi="Times New Roman" w:cs="Times New Roman"/>
          <w:sz w:val="24"/>
          <w:szCs w:val="24"/>
        </w:rPr>
        <w:t>Applied Behavioral Analysis Program Guide</w:t>
      </w:r>
    </w:p>
    <w:p w14:paraId="0127E3F3" w14:textId="77777777" w:rsidR="00D527EC" w:rsidRDefault="00D527EC" w:rsidP="00D527EC">
      <w:pPr>
        <w:spacing w:after="0"/>
        <w:rPr>
          <w:rFonts w:ascii="Times New Roman" w:hAnsi="Times New Roman" w:cs="Times New Roman"/>
          <w:sz w:val="24"/>
          <w:szCs w:val="24"/>
        </w:rPr>
      </w:pPr>
      <w:r>
        <w:rPr>
          <w:rFonts w:ascii="Times New Roman" w:hAnsi="Times New Roman" w:cs="Times New Roman"/>
          <w:sz w:val="24"/>
          <w:szCs w:val="24"/>
        </w:rPr>
        <w:tab/>
      </w:r>
      <w:hyperlink r:id="rId54" w:history="1">
        <w:r w:rsidRPr="00E30F5E">
          <w:rPr>
            <w:rStyle w:val="Hyperlink"/>
            <w:rFonts w:ascii="Times New Roman" w:hAnsi="Times New Roman" w:cs="Times New Roman"/>
            <w:sz w:val="24"/>
            <w:szCs w:val="24"/>
          </w:rPr>
          <w:t>https://www.appliedbehavioranalysisprograms.com/lists/5-easy-to-implement-behavior-strategies-for-children-with-autism/</w:t>
        </w:r>
      </w:hyperlink>
    </w:p>
    <w:p w14:paraId="72608A56" w14:textId="77777777" w:rsidR="00D527EC" w:rsidRDefault="00D527EC" w:rsidP="00D527EC">
      <w:pPr>
        <w:spacing w:after="0"/>
        <w:rPr>
          <w:rFonts w:ascii="Times New Roman" w:hAnsi="Times New Roman" w:cs="Times New Roman"/>
          <w:sz w:val="24"/>
          <w:szCs w:val="24"/>
        </w:rPr>
      </w:pPr>
      <w:r>
        <w:rPr>
          <w:rFonts w:ascii="Times New Roman" w:hAnsi="Times New Roman" w:cs="Times New Roman"/>
          <w:sz w:val="24"/>
          <w:szCs w:val="24"/>
        </w:rPr>
        <w:tab/>
      </w:r>
      <w:hyperlink r:id="rId55" w:history="1">
        <w:r w:rsidRPr="00E30F5E">
          <w:rPr>
            <w:rStyle w:val="Hyperlink"/>
            <w:rFonts w:ascii="Times New Roman" w:hAnsi="Times New Roman" w:cs="Times New Roman"/>
            <w:sz w:val="24"/>
            <w:szCs w:val="24"/>
          </w:rPr>
          <w:t>https://www.appliedbehavioranalysisprograms.com/history-autism-treatment/</w:t>
        </w:r>
      </w:hyperlink>
    </w:p>
    <w:p w14:paraId="7CA7F3C2" w14:textId="77777777" w:rsidR="00D527EC" w:rsidRDefault="00D527EC" w:rsidP="00D527EC">
      <w:pPr>
        <w:spacing w:after="0"/>
        <w:rPr>
          <w:rStyle w:val="markedcontent"/>
          <w:rFonts w:ascii="Times New Roman" w:hAnsi="Times New Roman" w:cs="Times New Roman"/>
          <w:sz w:val="24"/>
          <w:szCs w:val="24"/>
        </w:rPr>
      </w:pPr>
    </w:p>
    <w:p w14:paraId="523F6238" w14:textId="77777777" w:rsidR="00D527EC" w:rsidRDefault="00D527EC" w:rsidP="00D527EC">
      <w:pPr>
        <w:spacing w:after="0"/>
        <w:rPr>
          <w:rStyle w:val="markedcontent"/>
          <w:rFonts w:ascii="Times New Roman" w:hAnsi="Times New Roman" w:cs="Times New Roman"/>
          <w:sz w:val="24"/>
          <w:szCs w:val="24"/>
        </w:rPr>
      </w:pPr>
      <w:r w:rsidRPr="00D85698">
        <w:rPr>
          <w:rStyle w:val="markedcontent"/>
          <w:rFonts w:ascii="Times New Roman" w:hAnsi="Times New Roman" w:cs="Times New Roman"/>
          <w:sz w:val="24"/>
          <w:szCs w:val="24"/>
        </w:rPr>
        <w:t>Special Education Professional Ethical Principles</w:t>
      </w:r>
    </w:p>
    <w:p w14:paraId="64A7EB36" w14:textId="77777777" w:rsidR="00D527EC" w:rsidRDefault="00000000" w:rsidP="00D527EC">
      <w:pPr>
        <w:spacing w:after="0"/>
        <w:rPr>
          <w:rStyle w:val="markedcontent"/>
          <w:rFonts w:ascii="Times New Roman" w:hAnsi="Times New Roman" w:cs="Times New Roman"/>
          <w:sz w:val="24"/>
          <w:szCs w:val="24"/>
        </w:rPr>
      </w:pPr>
      <w:hyperlink r:id="rId56" w:history="1">
        <w:r w:rsidR="00D527EC" w:rsidRPr="003B33C3">
          <w:rPr>
            <w:rStyle w:val="Hyperlink"/>
            <w:rFonts w:ascii="Times New Roman" w:hAnsi="Times New Roman" w:cs="Times New Roman"/>
            <w:sz w:val="24"/>
            <w:szCs w:val="24"/>
          </w:rPr>
          <w:t>https://exceptionalchildren.org/standards/ethical-principles-and-practice-standards</w:t>
        </w:r>
      </w:hyperlink>
    </w:p>
    <w:p w14:paraId="18F773E6" w14:textId="77777777" w:rsidR="00D527EC" w:rsidRDefault="00D527EC" w:rsidP="00D527EC">
      <w:pPr>
        <w:spacing w:after="0"/>
        <w:rPr>
          <w:rStyle w:val="markedcontent"/>
          <w:rFonts w:ascii="Times New Roman" w:hAnsi="Times New Roman" w:cs="Times New Roman"/>
          <w:sz w:val="24"/>
          <w:szCs w:val="24"/>
        </w:rPr>
      </w:pPr>
    </w:p>
    <w:p w14:paraId="68260D01" w14:textId="77777777" w:rsidR="00D527EC" w:rsidRPr="00DD5605" w:rsidRDefault="00D527EC" w:rsidP="00D527EC">
      <w:pPr>
        <w:spacing w:after="0"/>
        <w:rPr>
          <w:rFonts w:ascii="Times New Roman" w:hAnsi="Times New Roman" w:cs="Times New Roman"/>
          <w:sz w:val="24"/>
          <w:szCs w:val="24"/>
        </w:rPr>
      </w:pPr>
      <w:r w:rsidRPr="00DD5605">
        <w:rPr>
          <w:rStyle w:val="markedcontent"/>
          <w:rFonts w:ascii="Times New Roman" w:hAnsi="Times New Roman" w:cs="Times New Roman"/>
          <w:sz w:val="24"/>
          <w:szCs w:val="24"/>
        </w:rPr>
        <w:t>Evidence-Based Teaching Strategies for</w:t>
      </w:r>
      <w:r>
        <w:rPr>
          <w:rFonts w:ascii="Times New Roman" w:hAnsi="Times New Roman" w:cs="Times New Roman"/>
          <w:sz w:val="24"/>
          <w:szCs w:val="24"/>
        </w:rPr>
        <w:t xml:space="preserve"> </w:t>
      </w:r>
      <w:r w:rsidRPr="00DD5605">
        <w:rPr>
          <w:rStyle w:val="markedcontent"/>
          <w:rFonts w:ascii="Times New Roman" w:hAnsi="Times New Roman" w:cs="Times New Roman"/>
          <w:sz w:val="24"/>
          <w:szCs w:val="24"/>
        </w:rPr>
        <w:t>Individuals with Autism Spectrum Disorder</w:t>
      </w:r>
    </w:p>
    <w:p w14:paraId="5D587D78" w14:textId="77777777" w:rsidR="004A2980" w:rsidRDefault="00000000" w:rsidP="004A2980">
      <w:pPr>
        <w:spacing w:after="0"/>
        <w:rPr>
          <w:rStyle w:val="Hyperlink"/>
          <w:rFonts w:ascii="Times New Roman" w:hAnsi="Times New Roman" w:cs="Times New Roman"/>
          <w:sz w:val="24"/>
          <w:szCs w:val="24"/>
        </w:rPr>
      </w:pPr>
      <w:hyperlink r:id="rId57" w:history="1">
        <w:r w:rsidR="00D527EC" w:rsidRPr="00E30F5E">
          <w:rPr>
            <w:rStyle w:val="Hyperlink"/>
            <w:rFonts w:ascii="Times New Roman" w:hAnsi="Times New Roman" w:cs="Times New Roman"/>
            <w:sz w:val="24"/>
            <w:szCs w:val="24"/>
          </w:rPr>
          <w:t>https://www.cigna.com/assets/docs/behavioral-health-series/autism/2017/autism-april-handout.pdf</w:t>
        </w:r>
      </w:hyperlink>
    </w:p>
    <w:p w14:paraId="6B169578" w14:textId="77777777" w:rsidR="004A2980" w:rsidRDefault="004A2980" w:rsidP="004A2980">
      <w:pPr>
        <w:spacing w:after="0"/>
        <w:rPr>
          <w:rStyle w:val="Hyperlink"/>
          <w:rFonts w:ascii="Times New Roman" w:hAnsi="Times New Roman" w:cs="Times New Roman"/>
          <w:sz w:val="24"/>
          <w:szCs w:val="24"/>
        </w:rPr>
      </w:pPr>
    </w:p>
    <w:p w14:paraId="03E9FEC2" w14:textId="26D2410F" w:rsidR="00D527EC" w:rsidRPr="00DD5605" w:rsidRDefault="00D527EC" w:rsidP="004A2980">
      <w:pPr>
        <w:spacing w:after="0"/>
        <w:rPr>
          <w:rFonts w:ascii="Times New Roman" w:hAnsi="Times New Roman" w:cs="Times New Roman"/>
          <w:sz w:val="24"/>
          <w:szCs w:val="24"/>
        </w:rPr>
      </w:pPr>
      <w:r w:rsidRPr="00DD5605">
        <w:rPr>
          <w:rFonts w:ascii="Times New Roman" w:hAnsi="Times New Roman" w:cs="Times New Roman"/>
          <w:sz w:val="24"/>
          <w:szCs w:val="24"/>
        </w:rPr>
        <w:t>Evidence-based Practices from 2014 NPDC Review</w:t>
      </w:r>
    </w:p>
    <w:p w14:paraId="42DEFC11" w14:textId="77777777" w:rsidR="00D527EC" w:rsidRDefault="00000000" w:rsidP="00D527EC">
      <w:pPr>
        <w:spacing w:after="0"/>
        <w:rPr>
          <w:rFonts w:ascii="Times New Roman" w:hAnsi="Times New Roman" w:cs="Times New Roman"/>
          <w:sz w:val="24"/>
          <w:szCs w:val="24"/>
        </w:rPr>
      </w:pPr>
      <w:hyperlink r:id="rId58" w:history="1">
        <w:r w:rsidR="00D527EC" w:rsidRPr="00E30F5E">
          <w:rPr>
            <w:rStyle w:val="Hyperlink"/>
            <w:rFonts w:ascii="Times New Roman" w:hAnsi="Times New Roman" w:cs="Times New Roman"/>
            <w:sz w:val="24"/>
            <w:szCs w:val="24"/>
          </w:rPr>
          <w:t>https://autismpdc.fpg.unc.edu/evidence-based-practices</w:t>
        </w:r>
      </w:hyperlink>
    </w:p>
    <w:p w14:paraId="7F78FCBA" w14:textId="77777777" w:rsidR="00D527EC" w:rsidRDefault="00D527EC" w:rsidP="00D527EC">
      <w:pPr>
        <w:spacing w:after="0"/>
        <w:rPr>
          <w:rFonts w:ascii="Times New Roman" w:hAnsi="Times New Roman" w:cs="Times New Roman"/>
          <w:sz w:val="24"/>
          <w:szCs w:val="24"/>
        </w:rPr>
      </w:pPr>
    </w:p>
    <w:p w14:paraId="5F8462A1" w14:textId="77777777" w:rsidR="00D527EC" w:rsidRDefault="00D527EC" w:rsidP="00D527EC">
      <w:pPr>
        <w:spacing w:after="0"/>
        <w:rPr>
          <w:rFonts w:ascii="Times New Roman" w:hAnsi="Times New Roman" w:cs="Times New Roman"/>
          <w:sz w:val="24"/>
          <w:szCs w:val="24"/>
        </w:rPr>
      </w:pPr>
      <w:r>
        <w:rPr>
          <w:rFonts w:ascii="Times New Roman" w:hAnsi="Times New Roman" w:cs="Times New Roman"/>
          <w:sz w:val="24"/>
          <w:szCs w:val="24"/>
        </w:rPr>
        <w:t>Special Needs Project</w:t>
      </w:r>
    </w:p>
    <w:p w14:paraId="74C8AC74" w14:textId="77777777" w:rsidR="00D527EC" w:rsidRDefault="00000000" w:rsidP="00D527EC">
      <w:pPr>
        <w:spacing w:after="0"/>
        <w:rPr>
          <w:rFonts w:ascii="Times New Roman" w:hAnsi="Times New Roman" w:cs="Times New Roman"/>
          <w:sz w:val="24"/>
          <w:szCs w:val="24"/>
        </w:rPr>
      </w:pPr>
      <w:hyperlink r:id="rId59" w:history="1">
        <w:r w:rsidR="00D527EC" w:rsidRPr="005B0598">
          <w:rPr>
            <w:rStyle w:val="Hyperlink"/>
            <w:rFonts w:ascii="Times New Roman" w:hAnsi="Times New Roman" w:cs="Times New Roman"/>
            <w:sz w:val="24"/>
            <w:szCs w:val="24"/>
          </w:rPr>
          <w:t>https://piowlskidisabilityresearch.weebly.com/</w:t>
        </w:r>
      </w:hyperlink>
    </w:p>
    <w:p w14:paraId="518CC28B" w14:textId="77777777" w:rsidR="00D527EC" w:rsidRDefault="00D527EC" w:rsidP="00D527EC">
      <w:pPr>
        <w:spacing w:after="0"/>
        <w:rPr>
          <w:rFonts w:ascii="Times New Roman" w:hAnsi="Times New Roman" w:cs="Times New Roman"/>
          <w:sz w:val="24"/>
          <w:szCs w:val="24"/>
        </w:rPr>
      </w:pPr>
    </w:p>
    <w:p w14:paraId="2010379F" w14:textId="77777777" w:rsidR="00D527EC" w:rsidRPr="00E93D33" w:rsidRDefault="00D527EC" w:rsidP="00D527EC">
      <w:pPr>
        <w:spacing w:after="0"/>
        <w:rPr>
          <w:rFonts w:ascii="Times New Roman" w:hAnsi="Times New Roman" w:cs="Times New Roman"/>
          <w:sz w:val="24"/>
          <w:szCs w:val="24"/>
        </w:rPr>
      </w:pPr>
      <w:r>
        <w:rPr>
          <w:rFonts w:ascii="Times New Roman" w:hAnsi="Times New Roman" w:cs="Times New Roman"/>
          <w:sz w:val="24"/>
          <w:szCs w:val="24"/>
        </w:rPr>
        <w:t>Autism Awareness Com</w:t>
      </w:r>
    </w:p>
    <w:p w14:paraId="2932A289" w14:textId="77777777" w:rsidR="00D527EC" w:rsidRDefault="00000000" w:rsidP="00D527EC">
      <w:pPr>
        <w:spacing w:after="0"/>
        <w:rPr>
          <w:rStyle w:val="Hyperlink"/>
          <w:rFonts w:ascii="Times New Roman" w:hAnsi="Times New Roman" w:cs="Times New Roman"/>
          <w:sz w:val="24"/>
          <w:szCs w:val="24"/>
          <w:u w:val="none"/>
        </w:rPr>
      </w:pPr>
      <w:hyperlink r:id="rId60" w:history="1">
        <w:r w:rsidR="00D527EC" w:rsidRPr="00363E7F">
          <w:rPr>
            <w:rStyle w:val="Hyperlink"/>
            <w:rFonts w:ascii="Times New Roman" w:hAnsi="Times New Roman" w:cs="Times New Roman"/>
            <w:sz w:val="24"/>
            <w:szCs w:val="24"/>
            <w:u w:val="none"/>
          </w:rPr>
          <w:t>https://autismawarenesscentre.com/autism-news/</w:t>
        </w:r>
      </w:hyperlink>
    </w:p>
    <w:p w14:paraId="16921818" w14:textId="77777777" w:rsidR="00D527EC" w:rsidRDefault="00D527EC" w:rsidP="00D527EC">
      <w:pPr>
        <w:spacing w:after="0"/>
        <w:rPr>
          <w:rStyle w:val="Hyperlink"/>
          <w:rFonts w:ascii="Times New Roman" w:hAnsi="Times New Roman" w:cs="Times New Roman"/>
          <w:sz w:val="24"/>
          <w:szCs w:val="24"/>
          <w:u w:val="none"/>
        </w:rPr>
      </w:pPr>
    </w:p>
    <w:p w14:paraId="7DB31EA4" w14:textId="77777777" w:rsidR="00D527EC" w:rsidRPr="00175F7C" w:rsidRDefault="00D527EC" w:rsidP="00D527EC">
      <w:pPr>
        <w:spacing w:after="0"/>
        <w:rPr>
          <w:rStyle w:val="Hyperlink"/>
          <w:rFonts w:ascii="Times New Roman" w:hAnsi="Times New Roman" w:cs="Times New Roman"/>
          <w:color w:val="auto"/>
          <w:sz w:val="24"/>
          <w:szCs w:val="24"/>
          <w:u w:val="none"/>
        </w:rPr>
      </w:pPr>
      <w:r w:rsidRPr="00175F7C">
        <w:rPr>
          <w:rStyle w:val="Hyperlink"/>
          <w:rFonts w:ascii="Times New Roman" w:hAnsi="Times New Roman" w:cs="Times New Roman"/>
          <w:color w:val="auto"/>
          <w:sz w:val="24"/>
          <w:szCs w:val="24"/>
          <w:u w:val="none"/>
        </w:rPr>
        <w:t>Connect to Talk</w:t>
      </w:r>
      <w:r>
        <w:rPr>
          <w:rStyle w:val="Hyperlink"/>
          <w:rFonts w:ascii="Times New Roman" w:hAnsi="Times New Roman" w:cs="Times New Roman"/>
          <w:color w:val="auto"/>
          <w:sz w:val="24"/>
          <w:szCs w:val="24"/>
          <w:u w:val="none"/>
        </w:rPr>
        <w:t>: Your Autism Therapy Connection</w:t>
      </w:r>
    </w:p>
    <w:p w14:paraId="5BE1C59C" w14:textId="3DE6D2E1" w:rsidR="00D527EC" w:rsidRDefault="00000000" w:rsidP="00D527EC">
      <w:pPr>
        <w:spacing w:after="0"/>
        <w:rPr>
          <w:rFonts w:ascii="Times New Roman" w:hAnsi="Times New Roman" w:cs="Times New Roman"/>
          <w:sz w:val="24"/>
          <w:szCs w:val="24"/>
        </w:rPr>
      </w:pPr>
      <w:hyperlink r:id="rId61" w:history="1">
        <w:r w:rsidR="00D527EC" w:rsidRPr="00E30F5E">
          <w:rPr>
            <w:rStyle w:val="Hyperlink"/>
            <w:rFonts w:ascii="Times New Roman" w:hAnsi="Times New Roman" w:cs="Times New Roman"/>
            <w:sz w:val="24"/>
            <w:szCs w:val="24"/>
          </w:rPr>
          <w:t>https://connec-to-talk.com/ctt-blog/</w:t>
        </w:r>
      </w:hyperlink>
    </w:p>
    <w:p w14:paraId="7F66D805" w14:textId="77777777" w:rsidR="00D527EC" w:rsidRDefault="00D527EC" w:rsidP="00D527EC">
      <w:pPr>
        <w:spacing w:after="0"/>
        <w:rPr>
          <w:rFonts w:ascii="Times New Roman" w:hAnsi="Times New Roman" w:cs="Times New Roman"/>
          <w:sz w:val="24"/>
          <w:szCs w:val="24"/>
        </w:rPr>
      </w:pPr>
      <w:r w:rsidRPr="004A09DD">
        <w:rPr>
          <w:rFonts w:ascii="Times New Roman" w:hAnsi="Times New Roman" w:cs="Times New Roman"/>
          <w:sz w:val="24"/>
          <w:szCs w:val="24"/>
        </w:rPr>
        <w:lastRenderedPageBreak/>
        <w:t>Understanding ABA: An 8 Step Guide For Caregivers</w:t>
      </w:r>
    </w:p>
    <w:p w14:paraId="277A3CAB" w14:textId="77777777" w:rsidR="00D527EC" w:rsidRDefault="00000000" w:rsidP="00D527EC">
      <w:pPr>
        <w:spacing w:after="0"/>
        <w:rPr>
          <w:rFonts w:ascii="Times New Roman" w:hAnsi="Times New Roman" w:cs="Times New Roman"/>
          <w:sz w:val="24"/>
          <w:szCs w:val="24"/>
        </w:rPr>
      </w:pPr>
      <w:hyperlink r:id="rId62" w:history="1">
        <w:r w:rsidR="00D527EC" w:rsidRPr="00EA1184">
          <w:rPr>
            <w:rStyle w:val="Hyperlink"/>
            <w:rFonts w:ascii="Times New Roman" w:hAnsi="Times New Roman" w:cs="Times New Roman"/>
            <w:sz w:val="24"/>
            <w:szCs w:val="24"/>
          </w:rPr>
          <w:t>https://connec-to-talk.com/understanding-aba-an-8-step-guide-for-caregivers/</w:t>
        </w:r>
      </w:hyperlink>
    </w:p>
    <w:p w14:paraId="29F1BEE5" w14:textId="77777777" w:rsidR="00D527EC" w:rsidRDefault="00D527EC" w:rsidP="00D527EC">
      <w:pPr>
        <w:spacing w:after="0"/>
        <w:rPr>
          <w:rFonts w:ascii="Times New Roman" w:hAnsi="Times New Roman" w:cs="Times New Roman"/>
          <w:sz w:val="24"/>
          <w:szCs w:val="24"/>
        </w:rPr>
      </w:pPr>
    </w:p>
    <w:p w14:paraId="3A351229" w14:textId="77777777" w:rsidR="00D527EC" w:rsidRPr="00DF11A8" w:rsidRDefault="00D527EC" w:rsidP="00D527EC">
      <w:pPr>
        <w:spacing w:after="0"/>
        <w:rPr>
          <w:rFonts w:ascii="Times New Roman" w:hAnsi="Times New Roman" w:cs="Times New Roman"/>
          <w:b/>
          <w:bCs/>
          <w:sz w:val="24"/>
          <w:szCs w:val="24"/>
        </w:rPr>
      </w:pPr>
      <w:r w:rsidRPr="00DF11A8">
        <w:rPr>
          <w:rStyle w:val="Strong"/>
          <w:rFonts w:ascii="Times New Roman" w:hAnsi="Times New Roman" w:cs="Times New Roman"/>
          <w:b w:val="0"/>
          <w:bCs w:val="0"/>
          <w:sz w:val="24"/>
          <w:szCs w:val="24"/>
        </w:rPr>
        <w:t>Supporting Individuals on the Autism Spectrum and their Families</w:t>
      </w:r>
    </w:p>
    <w:p w14:paraId="210686DD" w14:textId="77777777" w:rsidR="00D527EC" w:rsidRDefault="00000000" w:rsidP="00D527EC">
      <w:pPr>
        <w:spacing w:after="0"/>
        <w:rPr>
          <w:rFonts w:ascii="Times New Roman" w:hAnsi="Times New Roman" w:cs="Times New Roman"/>
          <w:sz w:val="24"/>
          <w:szCs w:val="24"/>
        </w:rPr>
      </w:pPr>
      <w:hyperlink r:id="rId63" w:history="1">
        <w:r w:rsidR="00D527EC" w:rsidRPr="0067465E">
          <w:rPr>
            <w:rStyle w:val="Hyperlink"/>
            <w:rFonts w:ascii="Times New Roman" w:hAnsi="Times New Roman" w:cs="Times New Roman"/>
            <w:sz w:val="24"/>
            <w:szCs w:val="24"/>
          </w:rPr>
          <w:t>https://portal.ct.gov/DPH/Family-Health/Children-and-Youth/Connecticut-Collaborative-to-Improve-Autism-Services</w:t>
        </w:r>
      </w:hyperlink>
    </w:p>
    <w:p w14:paraId="12708934" w14:textId="77777777" w:rsidR="00D527EC" w:rsidRDefault="00D527EC" w:rsidP="00D527EC">
      <w:pPr>
        <w:spacing w:after="0"/>
        <w:rPr>
          <w:rFonts w:ascii="Times New Roman" w:hAnsi="Times New Roman" w:cs="Times New Roman"/>
          <w:sz w:val="24"/>
          <w:szCs w:val="24"/>
        </w:rPr>
      </w:pPr>
    </w:p>
    <w:p w14:paraId="024C5D39" w14:textId="77777777" w:rsidR="00D527EC" w:rsidRPr="004A09DD" w:rsidRDefault="00D527EC" w:rsidP="00D527EC">
      <w:pPr>
        <w:spacing w:after="0"/>
        <w:rPr>
          <w:rFonts w:ascii="Times New Roman" w:hAnsi="Times New Roman" w:cs="Times New Roman"/>
          <w:sz w:val="24"/>
          <w:szCs w:val="24"/>
        </w:rPr>
      </w:pPr>
      <w:r>
        <w:rPr>
          <w:rFonts w:ascii="Times New Roman" w:hAnsi="Times New Roman" w:cs="Times New Roman"/>
          <w:sz w:val="24"/>
          <w:szCs w:val="24"/>
        </w:rPr>
        <w:t>Autism Speaks</w:t>
      </w:r>
    </w:p>
    <w:p w14:paraId="46A0F234" w14:textId="77777777" w:rsidR="00D527EC" w:rsidRDefault="00000000" w:rsidP="00D527EC">
      <w:pPr>
        <w:spacing w:after="0"/>
        <w:rPr>
          <w:rFonts w:ascii="Times New Roman" w:hAnsi="Times New Roman" w:cs="Times New Roman"/>
          <w:sz w:val="24"/>
          <w:szCs w:val="24"/>
        </w:rPr>
      </w:pPr>
      <w:hyperlink r:id="rId64" w:history="1">
        <w:r w:rsidR="00D527EC" w:rsidRPr="004A09DD">
          <w:rPr>
            <w:rStyle w:val="Hyperlink"/>
            <w:rFonts w:ascii="Times New Roman" w:hAnsi="Times New Roman" w:cs="Times New Roman"/>
            <w:sz w:val="24"/>
            <w:szCs w:val="24"/>
            <w:u w:val="none"/>
          </w:rPr>
          <w:t>https://www.autismspeaks.org</w:t>
        </w:r>
      </w:hyperlink>
    </w:p>
    <w:p w14:paraId="27788BF6" w14:textId="3537BFBA" w:rsidR="00D527EC" w:rsidRDefault="00000000" w:rsidP="00D527EC">
      <w:pPr>
        <w:spacing w:after="0"/>
        <w:rPr>
          <w:rStyle w:val="Hyperlink"/>
          <w:rFonts w:ascii="Times New Roman" w:hAnsi="Times New Roman" w:cs="Times New Roman"/>
          <w:sz w:val="24"/>
          <w:szCs w:val="24"/>
          <w:u w:val="none"/>
        </w:rPr>
      </w:pPr>
      <w:hyperlink r:id="rId65" w:history="1">
        <w:r w:rsidR="00D527EC" w:rsidRPr="00C50C17">
          <w:rPr>
            <w:rStyle w:val="Hyperlink"/>
            <w:rFonts w:ascii="Times New Roman" w:hAnsi="Times New Roman" w:cs="Times New Roman"/>
            <w:sz w:val="24"/>
            <w:szCs w:val="24"/>
            <w:u w:val="none"/>
          </w:rPr>
          <w:t>https://www.autismspeaks.org/interventions-autism</w:t>
        </w:r>
      </w:hyperlink>
    </w:p>
    <w:p w14:paraId="75FB22DD" w14:textId="77777777" w:rsidR="004A2980" w:rsidRDefault="004A2980" w:rsidP="00D527EC">
      <w:pPr>
        <w:spacing w:after="0"/>
        <w:rPr>
          <w:rFonts w:ascii="Times New Roman" w:hAnsi="Times New Roman" w:cs="Times New Roman"/>
          <w:sz w:val="24"/>
          <w:szCs w:val="24"/>
        </w:rPr>
      </w:pPr>
    </w:p>
    <w:p w14:paraId="63CC7550" w14:textId="5C70FF33" w:rsidR="00DA1328" w:rsidRDefault="00DA1328" w:rsidP="00D527EC">
      <w:pPr>
        <w:spacing w:after="0"/>
        <w:rPr>
          <w:rFonts w:ascii="Times New Roman" w:hAnsi="Times New Roman" w:cs="Times New Roman"/>
          <w:sz w:val="24"/>
          <w:szCs w:val="24"/>
        </w:rPr>
      </w:pPr>
      <w:r>
        <w:rPr>
          <w:rFonts w:ascii="Times New Roman" w:hAnsi="Times New Roman" w:cs="Times New Roman"/>
          <w:sz w:val="24"/>
          <w:szCs w:val="24"/>
        </w:rPr>
        <w:t>Raising Children</w:t>
      </w:r>
    </w:p>
    <w:p w14:paraId="36C30F5F" w14:textId="12F24401" w:rsidR="00DA1328" w:rsidRDefault="00000000" w:rsidP="00D527EC">
      <w:pPr>
        <w:spacing w:after="0"/>
        <w:rPr>
          <w:rFonts w:ascii="Times New Roman" w:hAnsi="Times New Roman" w:cs="Times New Roman"/>
          <w:sz w:val="24"/>
          <w:szCs w:val="24"/>
        </w:rPr>
      </w:pPr>
      <w:hyperlink r:id="rId66" w:history="1">
        <w:r w:rsidR="00DA1328" w:rsidRPr="007F59E8">
          <w:rPr>
            <w:rStyle w:val="Hyperlink"/>
            <w:rFonts w:ascii="Times New Roman" w:hAnsi="Times New Roman" w:cs="Times New Roman"/>
            <w:sz w:val="24"/>
            <w:szCs w:val="24"/>
          </w:rPr>
          <w:t>https://raisingchildren.net.au/autism/therapies-guide/video-modelling</w:t>
        </w:r>
      </w:hyperlink>
    </w:p>
    <w:p w14:paraId="569E2964" w14:textId="77777777" w:rsidR="00D527EC" w:rsidRDefault="00D527EC" w:rsidP="00D527EC">
      <w:pPr>
        <w:pStyle w:val="Heading1"/>
        <w:spacing w:before="0" w:beforeAutospacing="0" w:after="0" w:afterAutospacing="0"/>
        <w:rPr>
          <w:b w:val="0"/>
          <w:bCs w:val="0"/>
          <w:sz w:val="24"/>
          <w:szCs w:val="24"/>
        </w:rPr>
      </w:pPr>
    </w:p>
    <w:p w14:paraId="0CA6D70B" w14:textId="77777777" w:rsidR="00D527EC" w:rsidRDefault="00D527EC" w:rsidP="00D527EC">
      <w:pPr>
        <w:pStyle w:val="Heading1"/>
        <w:spacing w:before="0" w:beforeAutospacing="0" w:after="0" w:afterAutospacing="0"/>
        <w:rPr>
          <w:b w:val="0"/>
          <w:bCs w:val="0"/>
          <w:sz w:val="24"/>
          <w:szCs w:val="24"/>
        </w:rPr>
      </w:pPr>
      <w:r w:rsidRPr="000E71D7">
        <w:rPr>
          <w:b w:val="0"/>
          <w:bCs w:val="0"/>
          <w:sz w:val="24"/>
          <w:szCs w:val="24"/>
        </w:rPr>
        <w:t>Classroom Design: The Ultimate Guide to Autism Classroom Setup</w:t>
      </w:r>
    </w:p>
    <w:p w14:paraId="7794822E" w14:textId="0E0BDB92" w:rsidR="00D527EC" w:rsidRDefault="00000000" w:rsidP="00D527EC">
      <w:pPr>
        <w:pStyle w:val="Heading1"/>
        <w:spacing w:before="0" w:beforeAutospacing="0" w:after="0" w:afterAutospacing="0"/>
        <w:rPr>
          <w:rStyle w:val="Hyperlink"/>
          <w:b w:val="0"/>
          <w:bCs w:val="0"/>
          <w:sz w:val="24"/>
          <w:szCs w:val="24"/>
          <w:u w:val="none"/>
        </w:rPr>
      </w:pPr>
      <w:hyperlink r:id="rId67" w:history="1">
        <w:r w:rsidR="00D527EC" w:rsidRPr="000E71D7">
          <w:rPr>
            <w:rStyle w:val="Hyperlink"/>
            <w:b w:val="0"/>
            <w:bCs w:val="0"/>
            <w:sz w:val="24"/>
            <w:szCs w:val="24"/>
            <w:u w:val="none"/>
          </w:rPr>
          <w:t>https://autismclassroomresources.com/classroom-design/</w:t>
        </w:r>
      </w:hyperlink>
    </w:p>
    <w:p w14:paraId="77F3351F" w14:textId="4849D23C" w:rsidR="00EE4B52" w:rsidRDefault="00EE4B52" w:rsidP="00D527EC">
      <w:pPr>
        <w:pStyle w:val="Heading1"/>
        <w:spacing w:before="0" w:beforeAutospacing="0" w:after="0" w:afterAutospacing="0"/>
        <w:rPr>
          <w:rStyle w:val="Hyperlink"/>
          <w:b w:val="0"/>
          <w:bCs w:val="0"/>
          <w:sz w:val="24"/>
          <w:szCs w:val="24"/>
          <w:u w:val="none"/>
        </w:rPr>
      </w:pPr>
    </w:p>
    <w:p w14:paraId="1A8639B4" w14:textId="2005B31D" w:rsidR="00EE4B52" w:rsidRPr="00674EC2" w:rsidRDefault="00EE4B52" w:rsidP="00D527EC">
      <w:pPr>
        <w:pStyle w:val="Heading1"/>
        <w:spacing w:before="0" w:beforeAutospacing="0" w:after="0" w:afterAutospacing="0"/>
        <w:rPr>
          <w:sz w:val="24"/>
          <w:szCs w:val="24"/>
        </w:rPr>
      </w:pPr>
      <w:r w:rsidRPr="00674EC2">
        <w:rPr>
          <w:sz w:val="24"/>
          <w:szCs w:val="24"/>
        </w:rPr>
        <w:t>Simulation Scenarios:</w:t>
      </w:r>
    </w:p>
    <w:p w14:paraId="46520997" w14:textId="3B9FAF87" w:rsidR="00EE4B52" w:rsidRDefault="00EE4B52" w:rsidP="00D527EC">
      <w:pPr>
        <w:pStyle w:val="Heading1"/>
        <w:spacing w:before="0" w:beforeAutospacing="0" w:after="0" w:afterAutospacing="0"/>
        <w:rPr>
          <w:b w:val="0"/>
          <w:bCs w:val="0"/>
          <w:sz w:val="24"/>
          <w:szCs w:val="24"/>
        </w:rPr>
      </w:pPr>
    </w:p>
    <w:p w14:paraId="24D8399D" w14:textId="77777777" w:rsidR="00674EC2" w:rsidRPr="00620829" w:rsidRDefault="00674EC2" w:rsidP="00674EC2">
      <w:pPr>
        <w:spacing w:after="0"/>
        <w:rPr>
          <w:rFonts w:ascii="Times New Roman" w:hAnsi="Times New Roman" w:cs="Times New Roman"/>
          <w:sz w:val="24"/>
          <w:szCs w:val="24"/>
        </w:rPr>
      </w:pPr>
      <w:r w:rsidRPr="00620829">
        <w:rPr>
          <w:rFonts w:ascii="Times New Roman" w:hAnsi="Times New Roman" w:cs="Times New Roman"/>
          <w:sz w:val="24"/>
          <w:szCs w:val="24"/>
        </w:rPr>
        <w:t>Autism Simulations: five autism simulations to help you experience sensory overload</w:t>
      </w:r>
    </w:p>
    <w:p w14:paraId="781DA88E" w14:textId="1626F06A" w:rsidR="00674EC2" w:rsidRPr="00674EC2" w:rsidRDefault="00000000" w:rsidP="00674EC2">
      <w:pPr>
        <w:pStyle w:val="Heading1"/>
        <w:spacing w:before="0" w:beforeAutospacing="0" w:after="0" w:afterAutospacing="0"/>
        <w:rPr>
          <w:b w:val="0"/>
          <w:bCs w:val="0"/>
          <w:sz w:val="24"/>
          <w:szCs w:val="24"/>
        </w:rPr>
      </w:pPr>
      <w:hyperlink r:id="rId68" w:history="1">
        <w:r w:rsidR="00674EC2" w:rsidRPr="00674EC2">
          <w:rPr>
            <w:rStyle w:val="Hyperlink"/>
            <w:b w:val="0"/>
            <w:bCs w:val="0"/>
            <w:sz w:val="24"/>
            <w:szCs w:val="24"/>
          </w:rPr>
          <w:t>https://mashable.com/archive/autism-simulations</w:t>
        </w:r>
      </w:hyperlink>
    </w:p>
    <w:p w14:paraId="6644486A" w14:textId="76E83298" w:rsidR="00674EC2" w:rsidRDefault="00674EC2" w:rsidP="00D527EC">
      <w:pPr>
        <w:pStyle w:val="Heading1"/>
        <w:spacing w:before="0" w:beforeAutospacing="0" w:after="0" w:afterAutospacing="0"/>
        <w:rPr>
          <w:rStyle w:val="markedcontent"/>
          <w:b w:val="0"/>
          <w:bCs w:val="0"/>
          <w:sz w:val="24"/>
          <w:szCs w:val="24"/>
        </w:rPr>
      </w:pPr>
    </w:p>
    <w:p w14:paraId="5E9A6580" w14:textId="77777777" w:rsidR="00674EC2" w:rsidRDefault="00674EC2" w:rsidP="00674EC2">
      <w:pPr>
        <w:pStyle w:val="xxmsonormal"/>
        <w:spacing w:before="0" w:beforeAutospacing="0" w:after="0" w:afterAutospacing="0"/>
        <w:rPr>
          <w:color w:val="000000" w:themeColor="text1"/>
        </w:rPr>
      </w:pPr>
      <w:r>
        <w:rPr>
          <w:color w:val="000000" w:themeColor="text1"/>
        </w:rPr>
        <w:t>Autism Simulations These autism simulations help you feel what it is like</w:t>
      </w:r>
    </w:p>
    <w:p w14:paraId="6434B990" w14:textId="77777777" w:rsidR="00674EC2" w:rsidRDefault="00000000" w:rsidP="00674EC2">
      <w:pPr>
        <w:pStyle w:val="xxmsonormal"/>
        <w:spacing w:before="0" w:beforeAutospacing="0" w:after="0" w:afterAutospacing="0"/>
        <w:rPr>
          <w:color w:val="000000" w:themeColor="text1"/>
        </w:rPr>
      </w:pPr>
      <w:hyperlink r:id="rId69" w:history="1">
        <w:r w:rsidR="00674EC2" w:rsidRPr="005B0598">
          <w:rPr>
            <w:rStyle w:val="Hyperlink"/>
          </w:rPr>
          <w:t>https://www.bfeye.com/autism-simulations-help-feel-like/</w:t>
        </w:r>
      </w:hyperlink>
    </w:p>
    <w:p w14:paraId="44E9F64B" w14:textId="77777777" w:rsidR="00674EC2" w:rsidRPr="00674EC2" w:rsidRDefault="00674EC2" w:rsidP="00D527EC">
      <w:pPr>
        <w:pStyle w:val="Heading1"/>
        <w:spacing w:before="0" w:beforeAutospacing="0" w:after="0" w:afterAutospacing="0"/>
        <w:rPr>
          <w:rStyle w:val="markedcontent"/>
          <w:b w:val="0"/>
          <w:bCs w:val="0"/>
          <w:sz w:val="24"/>
          <w:szCs w:val="24"/>
        </w:rPr>
      </w:pPr>
    </w:p>
    <w:p w14:paraId="4D1432DB" w14:textId="6EE1C4B5" w:rsidR="00674EC2" w:rsidRPr="00674EC2" w:rsidRDefault="00674EC2" w:rsidP="00D527EC">
      <w:pPr>
        <w:pStyle w:val="Heading1"/>
        <w:spacing w:before="0" w:beforeAutospacing="0" w:after="0" w:afterAutospacing="0"/>
        <w:rPr>
          <w:b w:val="0"/>
          <w:bCs w:val="0"/>
          <w:sz w:val="24"/>
          <w:szCs w:val="24"/>
        </w:rPr>
      </w:pPr>
      <w:r w:rsidRPr="00674EC2">
        <w:rPr>
          <w:rStyle w:val="markedcontent"/>
          <w:b w:val="0"/>
          <w:bCs w:val="0"/>
          <w:sz w:val="24"/>
          <w:szCs w:val="24"/>
        </w:rPr>
        <w:t>Autism Spectrum Disorder Simulation</w:t>
      </w:r>
    </w:p>
    <w:p w14:paraId="15B52718" w14:textId="499016B3" w:rsidR="00EE4B52" w:rsidRDefault="00000000" w:rsidP="00D527EC">
      <w:pPr>
        <w:pStyle w:val="Heading1"/>
        <w:spacing w:before="0" w:beforeAutospacing="0" w:after="0" w:afterAutospacing="0"/>
        <w:rPr>
          <w:b w:val="0"/>
          <w:bCs w:val="0"/>
          <w:sz w:val="24"/>
          <w:szCs w:val="24"/>
        </w:rPr>
      </w:pPr>
      <w:hyperlink r:id="rId70" w:history="1">
        <w:r w:rsidR="00B54B65" w:rsidRPr="007F59E8">
          <w:rPr>
            <w:rStyle w:val="Hyperlink"/>
            <w:b w:val="0"/>
            <w:bCs w:val="0"/>
            <w:sz w:val="24"/>
            <w:szCs w:val="24"/>
          </w:rPr>
          <w:t>https://duckduckgo.com/?t=ffab&amp;q=Activity+3a+Autism+Spectrum+Disorder+Simulation&amp;ia=web</w:t>
        </w:r>
      </w:hyperlink>
    </w:p>
    <w:p w14:paraId="6A0CCDC8" w14:textId="77777777" w:rsidR="00EE4B52" w:rsidRDefault="00EE4B52" w:rsidP="00D527EC">
      <w:pPr>
        <w:pStyle w:val="Heading1"/>
        <w:spacing w:before="0" w:beforeAutospacing="0" w:after="0" w:afterAutospacing="0"/>
        <w:rPr>
          <w:b w:val="0"/>
          <w:bCs w:val="0"/>
          <w:sz w:val="24"/>
          <w:szCs w:val="24"/>
        </w:rPr>
      </w:pPr>
    </w:p>
    <w:p w14:paraId="1F5E4B99" w14:textId="77777777" w:rsidR="00EE4B52" w:rsidRDefault="00EE4B52" w:rsidP="00D527EC">
      <w:pPr>
        <w:pStyle w:val="Heading1"/>
        <w:spacing w:before="0" w:beforeAutospacing="0" w:after="0" w:afterAutospacing="0"/>
        <w:rPr>
          <w:b w:val="0"/>
          <w:bCs w:val="0"/>
          <w:sz w:val="24"/>
          <w:szCs w:val="24"/>
        </w:rPr>
      </w:pPr>
      <w:r>
        <w:rPr>
          <w:b w:val="0"/>
          <w:bCs w:val="0"/>
          <w:sz w:val="24"/>
          <w:szCs w:val="24"/>
        </w:rPr>
        <w:t>TNW</w:t>
      </w:r>
    </w:p>
    <w:p w14:paraId="531317E5" w14:textId="6AA7A077" w:rsidR="00EE4B52" w:rsidRDefault="00000000" w:rsidP="00D527EC">
      <w:pPr>
        <w:pStyle w:val="Heading1"/>
        <w:spacing w:before="0" w:beforeAutospacing="0" w:after="0" w:afterAutospacing="0"/>
        <w:rPr>
          <w:b w:val="0"/>
          <w:bCs w:val="0"/>
          <w:sz w:val="24"/>
          <w:szCs w:val="24"/>
        </w:rPr>
      </w:pPr>
      <w:hyperlink r:id="rId71" w:anchor="gref" w:history="1">
        <w:r w:rsidR="00EE4B52" w:rsidRPr="007F59E8">
          <w:rPr>
            <w:rStyle w:val="Hyperlink"/>
            <w:b w:val="0"/>
            <w:bCs w:val="0"/>
            <w:sz w:val="24"/>
            <w:szCs w:val="24"/>
          </w:rPr>
          <w:t>https://thenextweb.com/news/can-now-experience-feels-like-autism#gref</w:t>
        </w:r>
      </w:hyperlink>
    </w:p>
    <w:p w14:paraId="15ADFBF5" w14:textId="77777777" w:rsidR="00EE4B52" w:rsidRPr="000E71D7" w:rsidRDefault="00EE4B52" w:rsidP="00D527EC">
      <w:pPr>
        <w:pStyle w:val="Heading1"/>
        <w:spacing w:before="0" w:beforeAutospacing="0" w:after="0" w:afterAutospacing="0"/>
        <w:rPr>
          <w:b w:val="0"/>
          <w:bCs w:val="0"/>
          <w:sz w:val="24"/>
          <w:szCs w:val="24"/>
        </w:rPr>
      </w:pPr>
    </w:p>
    <w:p w14:paraId="23F87C59" w14:textId="0A0695E8" w:rsidR="00F172BA" w:rsidRPr="00F172BA" w:rsidRDefault="00F172BA" w:rsidP="00674EC2">
      <w:pPr>
        <w:spacing w:after="0"/>
        <w:rPr>
          <w:rStyle w:val="Hyperlink"/>
          <w:rFonts w:ascii="Times New Roman" w:hAnsi="Times New Roman" w:cs="Times New Roman"/>
          <w:sz w:val="24"/>
          <w:szCs w:val="24"/>
        </w:rPr>
      </w:pPr>
      <w:r w:rsidRPr="00F172BA">
        <w:rPr>
          <w:rStyle w:val="markedcontent"/>
          <w:rFonts w:ascii="Times New Roman" w:hAnsi="Times New Roman" w:cs="Times New Roman"/>
          <w:sz w:val="24"/>
          <w:szCs w:val="24"/>
        </w:rPr>
        <w:t>Learning &amp; ASD Characteristics</w:t>
      </w:r>
      <w:r>
        <w:rPr>
          <w:rFonts w:ascii="Times New Roman" w:hAnsi="Times New Roman" w:cs="Times New Roman"/>
          <w:sz w:val="24"/>
          <w:szCs w:val="24"/>
        </w:rPr>
        <w:t xml:space="preserve"> </w:t>
      </w:r>
      <w:r w:rsidRPr="00F172BA">
        <w:rPr>
          <w:rStyle w:val="markedcontent"/>
          <w:rFonts w:ascii="Times New Roman" w:hAnsi="Times New Roman" w:cs="Times New Roman"/>
          <w:sz w:val="24"/>
          <w:szCs w:val="24"/>
        </w:rPr>
        <w:t>Simulation Activity</w:t>
      </w:r>
    </w:p>
    <w:p w14:paraId="2CECCC11" w14:textId="66A6B19B" w:rsidR="00DA1328" w:rsidRPr="00F172BA" w:rsidRDefault="00DA1328" w:rsidP="00674EC2">
      <w:pPr>
        <w:spacing w:after="0"/>
        <w:rPr>
          <w:rStyle w:val="Hyperlink"/>
          <w:rFonts w:ascii="Times New Roman" w:hAnsi="Times New Roman" w:cs="Times New Roman"/>
          <w:sz w:val="24"/>
          <w:szCs w:val="24"/>
        </w:rPr>
      </w:pPr>
      <w:r w:rsidRPr="00F172BA">
        <w:rPr>
          <w:rStyle w:val="Hyperlink"/>
          <w:rFonts w:ascii="Times New Roman" w:hAnsi="Times New Roman" w:cs="Times New Roman"/>
          <w:sz w:val="24"/>
          <w:szCs w:val="24"/>
        </w:rPr>
        <w:t>https://handsinautism.iupui.edu/wp-content/uploads/Sensory-Explanation_3PowerHouseSystems.pdf</w:t>
      </w:r>
    </w:p>
    <w:p w14:paraId="135D73A2" w14:textId="76D42CD6" w:rsidR="00DA1328" w:rsidRDefault="00DA1328" w:rsidP="00674EC2">
      <w:pPr>
        <w:spacing w:after="0"/>
        <w:rPr>
          <w:rFonts w:ascii="Times New Roman" w:hAnsi="Times New Roman" w:cs="Times New Roman"/>
          <w:sz w:val="24"/>
          <w:szCs w:val="24"/>
          <w:highlight w:val="yellow"/>
        </w:rPr>
      </w:pPr>
    </w:p>
    <w:p w14:paraId="61B87454" w14:textId="77777777" w:rsidR="00196636" w:rsidRPr="00196636" w:rsidRDefault="00196636" w:rsidP="00674EC2">
      <w:pPr>
        <w:pStyle w:val="Heading1"/>
        <w:spacing w:before="0" w:beforeAutospacing="0" w:after="0" w:afterAutospacing="0"/>
        <w:rPr>
          <w:b w:val="0"/>
          <w:bCs w:val="0"/>
          <w:sz w:val="24"/>
          <w:szCs w:val="24"/>
        </w:rPr>
      </w:pPr>
      <w:r w:rsidRPr="00196636">
        <w:rPr>
          <w:b w:val="0"/>
          <w:bCs w:val="0"/>
          <w:sz w:val="24"/>
          <w:szCs w:val="24"/>
        </w:rPr>
        <w:t>Autism Simulation</w:t>
      </w:r>
    </w:p>
    <w:p w14:paraId="69099E40" w14:textId="5CED4963" w:rsidR="00196636" w:rsidRDefault="00196636" w:rsidP="00674EC2">
      <w:pPr>
        <w:spacing w:after="0"/>
        <w:rPr>
          <w:rStyle w:val="style-scope"/>
          <w:rFonts w:ascii="Times New Roman" w:hAnsi="Times New Roman" w:cs="Times New Roman"/>
          <w:sz w:val="24"/>
          <w:szCs w:val="24"/>
        </w:rPr>
      </w:pPr>
      <w:r w:rsidRPr="00196636">
        <w:rPr>
          <w:rStyle w:val="style-scope"/>
          <w:rFonts w:ascii="Times New Roman" w:hAnsi="Times New Roman" w:cs="Times New Roman"/>
          <w:sz w:val="24"/>
          <w:szCs w:val="24"/>
        </w:rPr>
        <w:t>This is a 360-degree video designed to represent the lunchroom of a standard high school for an autistic person. This specific experience is called extrasensory input.</w:t>
      </w:r>
    </w:p>
    <w:p w14:paraId="585B7346" w14:textId="70477CCB" w:rsidR="00D527EC" w:rsidRPr="00196636" w:rsidRDefault="00000000" w:rsidP="00674EC2">
      <w:pPr>
        <w:spacing w:after="0"/>
        <w:rPr>
          <w:rFonts w:ascii="Times New Roman" w:hAnsi="Times New Roman" w:cs="Times New Roman"/>
          <w:sz w:val="24"/>
          <w:szCs w:val="24"/>
        </w:rPr>
      </w:pPr>
      <w:hyperlink r:id="rId72" w:history="1">
        <w:r w:rsidR="00196636" w:rsidRPr="007F59E8">
          <w:rPr>
            <w:rStyle w:val="Hyperlink"/>
            <w:rFonts w:ascii="Times New Roman" w:hAnsi="Times New Roman" w:cs="Times New Roman"/>
            <w:sz w:val="24"/>
            <w:szCs w:val="24"/>
          </w:rPr>
          <w:t>https://www.youtube.com/watch?v=2arNKLWYu40</w:t>
        </w:r>
      </w:hyperlink>
    </w:p>
    <w:p w14:paraId="6F1094DA" w14:textId="77777777" w:rsidR="00DA1328" w:rsidRPr="00196636" w:rsidRDefault="00DA1328" w:rsidP="00EE360A">
      <w:pPr>
        <w:spacing w:after="0"/>
        <w:rPr>
          <w:rFonts w:ascii="Times New Roman" w:hAnsi="Times New Roman" w:cs="Times New Roman"/>
          <w:sz w:val="24"/>
          <w:szCs w:val="24"/>
        </w:rPr>
      </w:pPr>
    </w:p>
    <w:p w14:paraId="32DFB579" w14:textId="651B0353" w:rsidR="00E93D33" w:rsidRPr="00EE360A" w:rsidRDefault="00E93D33" w:rsidP="00EE360A">
      <w:pPr>
        <w:spacing w:after="0"/>
        <w:rPr>
          <w:rFonts w:ascii="Times New Roman" w:hAnsi="Times New Roman" w:cs="Times New Roman"/>
          <w:b/>
          <w:bCs/>
          <w:sz w:val="24"/>
          <w:szCs w:val="24"/>
        </w:rPr>
      </w:pPr>
      <w:r w:rsidRPr="00EE360A">
        <w:rPr>
          <w:rFonts w:ascii="Times New Roman" w:hAnsi="Times New Roman" w:cs="Times New Roman"/>
          <w:b/>
          <w:bCs/>
          <w:sz w:val="24"/>
          <w:szCs w:val="24"/>
        </w:rPr>
        <w:t>CHILDREN’S BOOKS</w:t>
      </w:r>
    </w:p>
    <w:p w14:paraId="4B41A485" w14:textId="462E4516" w:rsidR="00E93D33" w:rsidRPr="008A20E3" w:rsidRDefault="008A20E3" w:rsidP="00EE360A">
      <w:pPr>
        <w:spacing w:after="0"/>
        <w:rPr>
          <w:rStyle w:val="Hyperlink"/>
          <w:rFonts w:ascii="Times New Roman" w:hAnsi="Times New Roman" w:cs="Times New Roman"/>
          <w:color w:val="auto"/>
          <w:sz w:val="24"/>
          <w:szCs w:val="24"/>
          <w:u w:val="none"/>
        </w:rPr>
      </w:pPr>
      <w:r w:rsidRPr="008A20E3">
        <w:rPr>
          <w:rStyle w:val="Hyperlink"/>
          <w:rFonts w:ascii="Times New Roman" w:hAnsi="Times New Roman" w:cs="Times New Roman"/>
          <w:color w:val="auto"/>
          <w:sz w:val="24"/>
          <w:szCs w:val="24"/>
          <w:u w:val="none"/>
        </w:rPr>
        <w:t>My Brother Charlie</w:t>
      </w:r>
      <w:r>
        <w:rPr>
          <w:rStyle w:val="Hyperlink"/>
          <w:rFonts w:ascii="Times New Roman" w:hAnsi="Times New Roman" w:cs="Times New Roman"/>
          <w:color w:val="auto"/>
          <w:sz w:val="24"/>
          <w:szCs w:val="24"/>
          <w:u w:val="none"/>
        </w:rPr>
        <w:t xml:space="preserve">, by </w:t>
      </w:r>
      <w:hyperlink r:id="rId73" w:history="1">
        <w:r w:rsidRPr="008A20E3">
          <w:rPr>
            <w:rStyle w:val="Hyperlink"/>
            <w:color w:val="auto"/>
            <w:u w:val="none"/>
          </w:rPr>
          <w:t>Ryan Elizabeth Peete</w:t>
        </w:r>
      </w:hyperlink>
      <w:r w:rsidRPr="008A20E3">
        <w:rPr>
          <w:rStyle w:val="author"/>
        </w:rPr>
        <w:t xml:space="preserve"> </w:t>
      </w:r>
    </w:p>
    <w:p w14:paraId="61AADC61" w14:textId="77777777" w:rsidR="008A20E3" w:rsidRDefault="008A20E3" w:rsidP="00EE360A">
      <w:pPr>
        <w:spacing w:after="0"/>
        <w:rPr>
          <w:rStyle w:val="Hyperlink"/>
          <w:rFonts w:ascii="Times New Roman" w:hAnsi="Times New Roman" w:cs="Times New Roman"/>
          <w:sz w:val="24"/>
          <w:szCs w:val="24"/>
        </w:rPr>
      </w:pPr>
    </w:p>
    <w:p w14:paraId="793728C6" w14:textId="49F9E922" w:rsidR="00576535" w:rsidRPr="00D527EC" w:rsidRDefault="00D527EC" w:rsidP="00EE360A">
      <w:pPr>
        <w:spacing w:after="0"/>
        <w:rPr>
          <w:rStyle w:val="Hyperlink"/>
          <w:rFonts w:ascii="Times New Roman" w:hAnsi="Times New Roman" w:cs="Times New Roman"/>
          <w:b/>
          <w:bCs/>
          <w:color w:val="auto"/>
          <w:sz w:val="24"/>
          <w:szCs w:val="24"/>
          <w:u w:val="none"/>
        </w:rPr>
      </w:pPr>
      <w:r w:rsidRPr="00D527EC">
        <w:rPr>
          <w:rStyle w:val="Hyperlink"/>
          <w:rFonts w:ascii="Times New Roman" w:hAnsi="Times New Roman" w:cs="Times New Roman"/>
          <w:b/>
          <w:bCs/>
          <w:color w:val="auto"/>
          <w:sz w:val="24"/>
          <w:szCs w:val="24"/>
          <w:u w:val="none"/>
        </w:rPr>
        <w:t>OTHER RESOURCES</w:t>
      </w:r>
    </w:p>
    <w:p w14:paraId="1016374E" w14:textId="4370DB6C" w:rsidR="00C36B50" w:rsidRDefault="00C36B50" w:rsidP="00EE360A">
      <w:pPr>
        <w:spacing w:after="0"/>
        <w:rPr>
          <w:rStyle w:val="Hyperlink"/>
          <w:rFonts w:ascii="Times New Roman" w:hAnsi="Times New Roman" w:cs="Times New Roman"/>
          <w:sz w:val="24"/>
          <w:szCs w:val="24"/>
        </w:rPr>
      </w:pPr>
    </w:p>
    <w:p w14:paraId="5B9E9320" w14:textId="7E580013" w:rsidR="00C36B50" w:rsidRPr="00C36B50" w:rsidRDefault="00C36B50" w:rsidP="00EE360A">
      <w:pPr>
        <w:spacing w:after="0"/>
        <w:rPr>
          <w:rStyle w:val="Hyperlink"/>
          <w:rFonts w:ascii="Times New Roman" w:hAnsi="Times New Roman" w:cs="Times New Roman"/>
          <w:color w:val="auto"/>
          <w:sz w:val="24"/>
          <w:szCs w:val="24"/>
          <w:u w:val="none"/>
        </w:rPr>
      </w:pPr>
      <w:r w:rsidRPr="00C36B50">
        <w:rPr>
          <w:rStyle w:val="Hyperlink"/>
          <w:rFonts w:ascii="Times New Roman" w:hAnsi="Times New Roman" w:cs="Times New Roman"/>
          <w:color w:val="auto"/>
          <w:sz w:val="24"/>
          <w:szCs w:val="24"/>
          <w:u w:val="none"/>
        </w:rPr>
        <w:t>Temple Grandin Movie</w:t>
      </w:r>
    </w:p>
    <w:p w14:paraId="23643C20" w14:textId="74E9ABCD" w:rsidR="00C36B50" w:rsidRDefault="00C36B50" w:rsidP="00EE360A">
      <w:pPr>
        <w:spacing w:after="0"/>
        <w:rPr>
          <w:rStyle w:val="Hyperlink"/>
          <w:rFonts w:ascii="Times New Roman" w:hAnsi="Times New Roman" w:cs="Times New Roman"/>
          <w:sz w:val="24"/>
          <w:szCs w:val="24"/>
        </w:rPr>
      </w:pPr>
      <w:r w:rsidRPr="00C36B50">
        <w:rPr>
          <w:rStyle w:val="Hyperlink"/>
          <w:rFonts w:ascii="Times New Roman" w:hAnsi="Times New Roman" w:cs="Times New Roman"/>
          <w:sz w:val="24"/>
          <w:szCs w:val="24"/>
        </w:rPr>
        <w:t>https://en.wikipedia.org/wiki/Temple_Grandin_(film)</w:t>
      </w:r>
    </w:p>
    <w:p w14:paraId="09DFE5E6" w14:textId="7AB8492F" w:rsidR="00576535" w:rsidRDefault="00576535" w:rsidP="00EE360A">
      <w:pPr>
        <w:spacing w:after="0"/>
        <w:rPr>
          <w:rStyle w:val="Hyperlink"/>
          <w:rFonts w:ascii="Times New Roman" w:hAnsi="Times New Roman" w:cs="Times New Roman"/>
          <w:sz w:val="24"/>
          <w:szCs w:val="24"/>
        </w:rPr>
      </w:pPr>
    </w:p>
    <w:p w14:paraId="0ADC9992" w14:textId="60699C99" w:rsidR="00A867BA" w:rsidRPr="00A867BA" w:rsidRDefault="00A867BA" w:rsidP="00EE360A">
      <w:pPr>
        <w:spacing w:after="0"/>
        <w:rPr>
          <w:rStyle w:val="Hyperlink"/>
          <w:rFonts w:ascii="Times New Roman" w:hAnsi="Times New Roman" w:cs="Times New Roman"/>
          <w:color w:val="auto"/>
          <w:sz w:val="24"/>
          <w:szCs w:val="24"/>
          <w:u w:val="none"/>
        </w:rPr>
      </w:pPr>
      <w:r w:rsidRPr="00A867BA">
        <w:rPr>
          <w:rStyle w:val="Hyperlink"/>
          <w:rFonts w:ascii="Times New Roman" w:hAnsi="Times New Roman" w:cs="Times New Roman"/>
          <w:color w:val="auto"/>
          <w:sz w:val="24"/>
          <w:szCs w:val="24"/>
          <w:u w:val="none"/>
        </w:rPr>
        <w:t>Ethics: Teaching Students with Autism Spectrum Disorder</w:t>
      </w:r>
    </w:p>
    <w:p w14:paraId="630F94D8" w14:textId="7D31CDFC" w:rsidR="00576535" w:rsidRDefault="00A867BA" w:rsidP="00EE360A">
      <w:pPr>
        <w:spacing w:after="0"/>
        <w:rPr>
          <w:rStyle w:val="Hyperlink"/>
          <w:rFonts w:ascii="Times New Roman" w:hAnsi="Times New Roman" w:cs="Times New Roman"/>
          <w:sz w:val="24"/>
          <w:szCs w:val="24"/>
        </w:rPr>
      </w:pPr>
      <w:r w:rsidRPr="00A867BA">
        <w:rPr>
          <w:rStyle w:val="Hyperlink"/>
          <w:rFonts w:ascii="Times New Roman" w:hAnsi="Times New Roman" w:cs="Times New Roman"/>
          <w:sz w:val="24"/>
          <w:szCs w:val="24"/>
        </w:rPr>
        <w:t>https://www.slideshare.net/suziw/ethics-teaching-student-with-asd-13579584</w:t>
      </w:r>
    </w:p>
    <w:p w14:paraId="68ADF1FD" w14:textId="1D55FD23" w:rsidR="00FE31A1" w:rsidRDefault="00FE31A1" w:rsidP="00FE31A1">
      <w:pPr>
        <w:pStyle w:val="xmsonormal"/>
        <w:spacing w:before="0" w:beforeAutospacing="0" w:after="0" w:afterAutospacing="0"/>
        <w:rPr>
          <w:rFonts w:ascii="Calibri" w:hAnsi="Calibri" w:cs="Calibri"/>
          <w:sz w:val="27"/>
          <w:szCs w:val="27"/>
        </w:rPr>
      </w:pPr>
    </w:p>
    <w:p w14:paraId="2F849DB6" w14:textId="77777777" w:rsidR="0038441A" w:rsidRDefault="0038441A">
      <w:pPr>
        <w:rPr>
          <w:rFonts w:ascii="Times New Roman" w:eastAsia="Times New Roman" w:hAnsi="Times New Roman" w:cs="Times New Roman"/>
          <w:b/>
          <w:bCs/>
          <w:caps/>
          <w:color w:val="000000"/>
          <w:sz w:val="24"/>
          <w:szCs w:val="24"/>
          <w:bdr w:val="none" w:sz="0" w:space="0" w:color="auto" w:frame="1"/>
        </w:rPr>
      </w:pPr>
      <w:r>
        <w:rPr>
          <w:rFonts w:ascii="Times New Roman" w:eastAsia="Times New Roman" w:hAnsi="Times New Roman" w:cs="Times New Roman"/>
          <w:b/>
          <w:bCs/>
          <w:caps/>
          <w:color w:val="000000"/>
          <w:sz w:val="24"/>
          <w:szCs w:val="24"/>
          <w:bdr w:val="none" w:sz="0" w:space="0" w:color="auto" w:frame="1"/>
        </w:rPr>
        <w:br w:type="page"/>
      </w:r>
    </w:p>
    <w:p w14:paraId="738E969A" w14:textId="3C5BF9A2"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Pr>
          <w:rFonts w:ascii="Times New Roman" w:eastAsia="Times New Roman" w:hAnsi="Times New Roman" w:cs="Times New Roman"/>
          <w:b/>
          <w:bCs/>
          <w:caps/>
          <w:color w:val="000000"/>
          <w:sz w:val="24"/>
          <w:szCs w:val="24"/>
          <w:bdr w:val="none" w:sz="0" w:space="0" w:color="auto" w:frame="1"/>
        </w:rPr>
        <w:lastRenderedPageBreak/>
        <w:t>Sample</w:t>
      </w:r>
      <w:r w:rsidRPr="00171293">
        <w:rPr>
          <w:rFonts w:ascii="Times New Roman" w:eastAsia="Times New Roman" w:hAnsi="Times New Roman" w:cs="Times New Roman"/>
          <w:b/>
          <w:bCs/>
          <w:caps/>
          <w:color w:val="000000"/>
          <w:sz w:val="24"/>
          <w:szCs w:val="24"/>
          <w:bdr w:val="none" w:sz="0" w:space="0" w:color="auto" w:frame="1"/>
        </w:rPr>
        <w:t xml:space="preserve"> SYLLABUS </w:t>
      </w:r>
    </w:p>
    <w:p w14:paraId="4031125D" w14:textId="77777777"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16"/>
          <w:szCs w:val="16"/>
          <w:bdr w:val="none" w:sz="0" w:space="0" w:color="auto" w:frame="1"/>
        </w:rPr>
        <w:t> </w:t>
      </w:r>
    </w:p>
    <w:p w14:paraId="359A5A12"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16"/>
          <w:szCs w:val="16"/>
          <w:bdr w:val="none" w:sz="0" w:space="0" w:color="auto" w:frame="1"/>
        </w:rPr>
        <w:t> </w:t>
      </w:r>
    </w:p>
    <w:p w14:paraId="7D7E27A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Instructor:</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w:t>
      </w:r>
      <w:r w:rsidRPr="00171293">
        <w:rPr>
          <w:rFonts w:ascii="Times New Roman" w:eastAsia="Times New Roman" w:hAnsi="Times New Roman" w:cs="Times New Roman"/>
          <w:color w:val="000000"/>
          <w:sz w:val="24"/>
          <w:szCs w:val="24"/>
          <w:bdr w:val="none" w:sz="0" w:space="0" w:color="auto" w:frame="1"/>
        </w:rPr>
        <w:t> </w:t>
      </w:r>
      <w:r w:rsidRPr="00171293">
        <w:rPr>
          <w:rFonts w:ascii="Times New Roman" w:eastAsia="Times New Roman" w:hAnsi="Times New Roman" w:cs="Times New Roman"/>
          <w:b/>
          <w:bCs/>
          <w:color w:val="000000"/>
          <w:sz w:val="24"/>
          <w:szCs w:val="24"/>
        </w:rPr>
        <w:t>Office:</w:t>
      </w:r>
      <w:r w:rsidRPr="001712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______________</w:t>
      </w:r>
    </w:p>
    <w:p w14:paraId="6BC4E818"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Telephone:</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__________________</w:t>
      </w:r>
      <w:r w:rsidRPr="00171293">
        <w:rPr>
          <w:rFonts w:ascii="Times New Roman" w:eastAsia="Times New Roman" w:hAnsi="Times New Roman" w:cs="Times New Roman"/>
          <w:b/>
          <w:bCs/>
          <w:color w:val="000000"/>
          <w:sz w:val="24"/>
          <w:szCs w:val="24"/>
        </w:rPr>
        <w:t>Office Hours:</w:t>
      </w:r>
      <w:r>
        <w:rPr>
          <w:rFonts w:ascii="Times New Roman" w:eastAsia="Times New Roman" w:hAnsi="Times New Roman" w:cs="Times New Roman"/>
          <w:color w:val="000000"/>
          <w:sz w:val="24"/>
          <w:szCs w:val="24"/>
        </w:rPr>
        <w:t xml:space="preserve"> ____________ or by </w:t>
      </w:r>
      <w:proofErr w:type="spellStart"/>
      <w:r>
        <w:rPr>
          <w:rFonts w:ascii="Times New Roman" w:eastAsia="Times New Roman" w:hAnsi="Times New Roman" w:cs="Times New Roman"/>
          <w:color w:val="000000"/>
          <w:sz w:val="24"/>
          <w:szCs w:val="24"/>
        </w:rPr>
        <w:t>app’t</w:t>
      </w:r>
      <w:proofErr w:type="spellEnd"/>
      <w:r>
        <w:rPr>
          <w:rFonts w:ascii="Times New Roman" w:eastAsia="Times New Roman" w:hAnsi="Times New Roman" w:cs="Times New Roman"/>
          <w:color w:val="000000"/>
          <w:sz w:val="24"/>
          <w:szCs w:val="24"/>
        </w:rPr>
        <w:t xml:space="preserve"> </w:t>
      </w:r>
    </w:p>
    <w:p w14:paraId="7C08CF3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E</w:t>
      </w:r>
      <w:r w:rsidRPr="00171293">
        <w:rPr>
          <w:rFonts w:ascii="Times New Roman" w:eastAsia="Times New Roman" w:hAnsi="Times New Roman" w:cs="Times New Roman"/>
          <w:b/>
          <w:bCs/>
          <w:color w:val="000000"/>
          <w:sz w:val="24"/>
          <w:szCs w:val="24"/>
          <w:bdr w:val="none" w:sz="0" w:space="0" w:color="auto" w:frame="1"/>
          <w:lang w:val="fr-FR"/>
        </w:rPr>
        <w:t>-mail:  </w:t>
      </w:r>
    </w:p>
    <w:p w14:paraId="79032E00"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16"/>
          <w:szCs w:val="16"/>
          <w:bdr w:val="none" w:sz="0" w:space="0" w:color="auto" w:frame="1"/>
        </w:rPr>
        <w:t> </w:t>
      </w:r>
    </w:p>
    <w:p w14:paraId="0A08A3E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Text:</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_____________________________________________</w:t>
      </w:r>
    </w:p>
    <w:p w14:paraId="08855A32"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rPr>
        <w:t> </w:t>
      </w:r>
    </w:p>
    <w:p w14:paraId="7EE1F23F"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0"/>
          <w:szCs w:val="20"/>
          <w:bdr w:val="none" w:sz="0" w:space="0" w:color="auto" w:frame="1"/>
        </w:rPr>
        <w:t> </w:t>
      </w:r>
    </w:p>
    <w:p w14:paraId="3D176308"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Evaluation</w:t>
      </w:r>
      <w:r w:rsidRPr="00171293">
        <w:rPr>
          <w:rFonts w:ascii="Times New Roman" w:eastAsia="Times New Roman" w:hAnsi="Times New Roman" w:cs="Times New Roman"/>
          <w:b/>
          <w:bCs/>
          <w:color w:val="000000"/>
          <w:sz w:val="24"/>
          <w:szCs w:val="24"/>
          <w:bdr w:val="none" w:sz="0" w:space="0" w:color="auto" w:frame="1"/>
        </w:rPr>
        <w:t> </w:t>
      </w:r>
      <w:r w:rsidRPr="00171293">
        <w:rPr>
          <w:rFonts w:ascii="Times New Roman" w:eastAsia="Times New Roman" w:hAnsi="Times New Roman" w:cs="Times New Roman"/>
          <w:b/>
          <w:bCs/>
          <w:color w:val="000000"/>
          <w:sz w:val="24"/>
          <w:szCs w:val="24"/>
        </w:rPr>
        <w:t>and grading:</w:t>
      </w:r>
      <w:r w:rsidRPr="00171293">
        <w:rPr>
          <w:rFonts w:ascii="Times New Roman" w:eastAsia="Times New Roman" w:hAnsi="Times New Roman" w:cs="Times New Roman"/>
          <w:b/>
          <w:bCs/>
          <w:color w:val="000000"/>
          <w:sz w:val="24"/>
          <w:szCs w:val="24"/>
          <w:bdr w:val="none" w:sz="0" w:space="0" w:color="auto" w:frame="1"/>
        </w:rPr>
        <w:t> </w:t>
      </w:r>
    </w:p>
    <w:p w14:paraId="453F0565"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bdr w:val="none" w:sz="0" w:space="0" w:color="auto" w:frame="1"/>
        </w:rPr>
        <w:t> </w:t>
      </w:r>
    </w:p>
    <w:p w14:paraId="1DBEC537"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8"/>
          <w:szCs w:val="28"/>
          <w:bdr w:val="none" w:sz="0" w:space="0" w:color="auto" w:frame="1"/>
        </w:rPr>
      </w:pPr>
    </w:p>
    <w:p w14:paraId="3AA09A6F"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Pr>
          <w:rFonts w:ascii="Times New Roman" w:eastAsia="Times New Roman" w:hAnsi="Times New Roman" w:cs="Times New Roman"/>
          <w:b/>
          <w:bCs/>
          <w:color w:val="000000"/>
          <w:sz w:val="28"/>
          <w:szCs w:val="28"/>
          <w:bdr w:val="none" w:sz="0" w:space="0" w:color="auto" w:frame="1"/>
        </w:rPr>
        <w:t xml:space="preserve">Assessments and </w:t>
      </w:r>
      <w:r w:rsidRPr="00171293">
        <w:rPr>
          <w:rFonts w:ascii="Times New Roman" w:eastAsia="Times New Roman" w:hAnsi="Times New Roman" w:cs="Times New Roman"/>
          <w:b/>
          <w:bCs/>
          <w:color w:val="000000"/>
          <w:sz w:val="28"/>
          <w:szCs w:val="28"/>
          <w:bdr w:val="none" w:sz="0" w:space="0" w:color="auto" w:frame="1"/>
        </w:rPr>
        <w:t>Assignments</w:t>
      </w:r>
      <w:r>
        <w:rPr>
          <w:rFonts w:ascii="Times New Roman" w:eastAsia="Times New Roman" w:hAnsi="Times New Roman" w:cs="Times New Roman"/>
          <w:color w:val="000000"/>
          <w:sz w:val="28"/>
          <w:szCs w:val="28"/>
          <w:bdr w:val="none" w:sz="0" w:space="0" w:color="auto" w:frame="1"/>
        </w:rPr>
        <w:t>:</w:t>
      </w:r>
    </w:p>
    <w:p w14:paraId="3E516ACB"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rPr>
        <w:t> </w:t>
      </w:r>
    </w:p>
    <w:p w14:paraId="547AB8C0"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9"/>
          <w:szCs w:val="29"/>
          <w:bdr w:val="none" w:sz="0" w:space="0" w:color="auto" w:frame="1"/>
        </w:rPr>
      </w:pPr>
    </w:p>
    <w:tbl>
      <w:tblPr>
        <w:tblStyle w:val="TableGrid"/>
        <w:tblpPr w:leftFromText="180" w:rightFromText="180" w:vertAnchor="text" w:horzAnchor="margin" w:tblpXSpec="center" w:tblpY="-19"/>
        <w:tblW w:w="5002" w:type="pct"/>
        <w:tblLayout w:type="fixed"/>
        <w:tblLook w:val="04A0" w:firstRow="1" w:lastRow="0" w:firstColumn="1" w:lastColumn="0" w:noHBand="0" w:noVBand="1"/>
      </w:tblPr>
      <w:tblGrid>
        <w:gridCol w:w="1075"/>
        <w:gridCol w:w="4234"/>
        <w:gridCol w:w="1438"/>
        <w:gridCol w:w="6208"/>
      </w:tblGrid>
      <w:tr w:rsidR="009C315F" w:rsidRPr="00F85C15" w14:paraId="79E045FB" w14:textId="77777777" w:rsidTr="003F4AAF">
        <w:trPr>
          <w:trHeight w:val="1430"/>
        </w:trPr>
        <w:tc>
          <w:tcPr>
            <w:tcW w:w="415" w:type="pct"/>
            <w:vAlign w:val="center"/>
          </w:tcPr>
          <w:p w14:paraId="14B68A07" w14:textId="77777777" w:rsidR="009C315F" w:rsidRPr="00F85C15" w:rsidRDefault="009C315F" w:rsidP="009E0BEA">
            <w:pPr>
              <w:jc w:val="center"/>
              <w:rPr>
                <w:bCs/>
                <w:i/>
                <w:iCs/>
              </w:rPr>
            </w:pPr>
            <w:r w:rsidRPr="00F85C15">
              <w:rPr>
                <w:b/>
                <w:spacing w:val="-1"/>
              </w:rPr>
              <w:lastRenderedPageBreak/>
              <w:t>Date</w:t>
            </w:r>
          </w:p>
        </w:tc>
        <w:tc>
          <w:tcPr>
            <w:tcW w:w="1634" w:type="pct"/>
            <w:vAlign w:val="center"/>
          </w:tcPr>
          <w:p w14:paraId="39D9E41E" w14:textId="77777777" w:rsidR="009C315F" w:rsidRPr="00F85C15" w:rsidRDefault="009C315F" w:rsidP="009E0BEA">
            <w:pPr>
              <w:pStyle w:val="TableParagraph"/>
              <w:spacing w:before="95"/>
              <w:ind w:left="104"/>
              <w:jc w:val="center"/>
              <w:rPr>
                <w:rFonts w:eastAsia="Arial"/>
              </w:rPr>
            </w:pPr>
            <w:r w:rsidRPr="00F85C15">
              <w:rPr>
                <w:b/>
                <w:spacing w:val="-1"/>
              </w:rPr>
              <w:t>Topic and Learning Experiences</w:t>
            </w:r>
          </w:p>
        </w:tc>
        <w:tc>
          <w:tcPr>
            <w:tcW w:w="555" w:type="pct"/>
          </w:tcPr>
          <w:p w14:paraId="771127DD" w14:textId="77777777" w:rsidR="009C315F" w:rsidRPr="00F85C15" w:rsidRDefault="009C315F" w:rsidP="009E0BEA">
            <w:pPr>
              <w:jc w:val="center"/>
              <w:rPr>
                <w:b/>
                <w:spacing w:val="-1"/>
              </w:rPr>
            </w:pPr>
            <w:r w:rsidRPr="00F85C15">
              <w:rPr>
                <w:b/>
                <w:spacing w:val="-1"/>
              </w:rPr>
              <w:t>Alignment with Course Objectives</w:t>
            </w:r>
          </w:p>
        </w:tc>
        <w:tc>
          <w:tcPr>
            <w:tcW w:w="2396" w:type="pct"/>
            <w:vAlign w:val="center"/>
          </w:tcPr>
          <w:p w14:paraId="127A5374" w14:textId="77777777" w:rsidR="009C315F" w:rsidRPr="00F85C15" w:rsidRDefault="009C315F" w:rsidP="009E0BEA">
            <w:pPr>
              <w:jc w:val="center"/>
              <w:rPr>
                <w:b/>
              </w:rPr>
            </w:pPr>
            <w:r w:rsidRPr="00F85C15">
              <w:rPr>
                <w:b/>
              </w:rPr>
              <w:t xml:space="preserve">Alignment with Student Outcomes </w:t>
            </w:r>
          </w:p>
        </w:tc>
      </w:tr>
      <w:tr w:rsidR="00A42373" w:rsidRPr="00F85C15" w14:paraId="18179AAA" w14:textId="77777777" w:rsidTr="00DA5202">
        <w:tc>
          <w:tcPr>
            <w:tcW w:w="415" w:type="pct"/>
            <w:vAlign w:val="center"/>
          </w:tcPr>
          <w:p w14:paraId="2BE99AE8" w14:textId="77777777" w:rsidR="00A42373" w:rsidRPr="001A7C59" w:rsidRDefault="00A42373" w:rsidP="00A42373">
            <w:pPr>
              <w:jc w:val="center"/>
              <w:rPr>
                <w:rFonts w:asciiTheme="majorHAnsi" w:hAnsiTheme="majorHAnsi" w:cstheme="majorHAnsi"/>
                <w:bCs/>
                <w:spacing w:val="-1"/>
              </w:rPr>
            </w:pPr>
            <w:r w:rsidRPr="001A7C59">
              <w:rPr>
                <w:rFonts w:asciiTheme="majorHAnsi" w:hAnsiTheme="majorHAnsi" w:cstheme="majorHAnsi"/>
                <w:bCs/>
                <w:spacing w:val="-1"/>
              </w:rPr>
              <w:t>1</w:t>
            </w:r>
          </w:p>
        </w:tc>
        <w:tc>
          <w:tcPr>
            <w:tcW w:w="1634" w:type="pct"/>
          </w:tcPr>
          <w:p w14:paraId="1753DD23" w14:textId="39291564" w:rsidR="00A42373" w:rsidRDefault="004E056F" w:rsidP="00A42373">
            <w:pPr>
              <w:rPr>
                <w:bCs/>
                <w:spacing w:val="-1"/>
              </w:rPr>
            </w:pPr>
            <w:r>
              <w:rPr>
                <w:bCs/>
                <w:spacing w:val="-1"/>
              </w:rPr>
              <w:t>Introduction</w:t>
            </w:r>
          </w:p>
          <w:p w14:paraId="7826748B" w14:textId="7651E2D1" w:rsidR="004E056F" w:rsidRDefault="004E056F" w:rsidP="00A42373">
            <w:pPr>
              <w:rPr>
                <w:bCs/>
                <w:spacing w:val="-1"/>
              </w:rPr>
            </w:pPr>
          </w:p>
          <w:p w14:paraId="6169E3E7" w14:textId="075744C9" w:rsidR="004E056F" w:rsidRPr="001A7C59" w:rsidRDefault="004E056F" w:rsidP="001547CE">
            <w:pPr>
              <w:pStyle w:val="paragraph"/>
              <w:spacing w:before="0" w:beforeAutospacing="0" w:after="0" w:afterAutospacing="0"/>
              <w:textAlignment w:val="baseline"/>
              <w:rPr>
                <w:bCs/>
                <w:spacing w:val="-1"/>
              </w:rPr>
            </w:pPr>
          </w:p>
        </w:tc>
        <w:tc>
          <w:tcPr>
            <w:tcW w:w="555" w:type="pct"/>
          </w:tcPr>
          <w:p w14:paraId="3658F0B5" w14:textId="43E03F01" w:rsidR="00A42373" w:rsidRPr="00DF3147" w:rsidRDefault="00A42373" w:rsidP="00A42373">
            <w:pPr>
              <w:jc w:val="center"/>
              <w:rPr>
                <w:spacing w:val="-1"/>
              </w:rPr>
            </w:pPr>
          </w:p>
        </w:tc>
        <w:tc>
          <w:tcPr>
            <w:tcW w:w="2396" w:type="pct"/>
            <w:vAlign w:val="center"/>
          </w:tcPr>
          <w:p w14:paraId="08FA3B34" w14:textId="77777777" w:rsidR="004E056F" w:rsidRPr="00B54B65" w:rsidRDefault="004E056F" w:rsidP="004E056F">
            <w:pPr>
              <w:rPr>
                <w:rStyle w:val="markedcontent"/>
              </w:rPr>
            </w:pPr>
          </w:p>
          <w:p w14:paraId="1F2DD129" w14:textId="77777777" w:rsidR="004E056F" w:rsidRDefault="004E056F" w:rsidP="004E056F"/>
          <w:p w14:paraId="24904D2F" w14:textId="77777777" w:rsidR="004E056F" w:rsidRPr="005C7C68" w:rsidRDefault="004E056F" w:rsidP="004E056F"/>
          <w:p w14:paraId="49D1FE5A" w14:textId="58895C0F" w:rsidR="00A42373" w:rsidRPr="007F0B84" w:rsidRDefault="00A42373" w:rsidP="00A42373">
            <w:pPr>
              <w:rPr>
                <w:bCs/>
              </w:rPr>
            </w:pPr>
          </w:p>
        </w:tc>
      </w:tr>
      <w:tr w:rsidR="00A42373" w:rsidRPr="00DF3147" w14:paraId="17C323D6" w14:textId="77777777" w:rsidTr="00DA5202">
        <w:tc>
          <w:tcPr>
            <w:tcW w:w="415" w:type="pct"/>
            <w:vAlign w:val="center"/>
          </w:tcPr>
          <w:p w14:paraId="5C9528AC" w14:textId="77777777" w:rsidR="00A42373" w:rsidRPr="001A7C59" w:rsidRDefault="00A42373" w:rsidP="00A42373">
            <w:pPr>
              <w:jc w:val="center"/>
              <w:rPr>
                <w:rFonts w:asciiTheme="majorHAnsi" w:hAnsiTheme="majorHAnsi" w:cstheme="majorHAnsi"/>
                <w:bCs/>
                <w:spacing w:val="-1"/>
              </w:rPr>
            </w:pPr>
            <w:r w:rsidRPr="001A7C59">
              <w:rPr>
                <w:rFonts w:asciiTheme="majorHAnsi" w:hAnsiTheme="majorHAnsi" w:cstheme="majorHAnsi"/>
                <w:bCs/>
                <w:spacing w:val="-1"/>
              </w:rPr>
              <w:t>2</w:t>
            </w:r>
          </w:p>
        </w:tc>
        <w:tc>
          <w:tcPr>
            <w:tcW w:w="1634" w:type="pct"/>
          </w:tcPr>
          <w:p w14:paraId="227F63B3" w14:textId="77777777" w:rsidR="001547CE" w:rsidRDefault="001547CE" w:rsidP="001547CE">
            <w:pPr>
              <w:pStyle w:val="paragraph"/>
              <w:spacing w:before="0" w:beforeAutospacing="0" w:after="0" w:afterAutospacing="0"/>
              <w:textAlignment w:val="baseline"/>
            </w:pPr>
            <w:r>
              <w:t>Autism Spectrum Disorder (ASD)</w:t>
            </w:r>
          </w:p>
          <w:p w14:paraId="063C4029" w14:textId="3E75623C" w:rsidR="00157C55" w:rsidRDefault="001547CE" w:rsidP="00157C55">
            <w:r>
              <w:t xml:space="preserve">Definition, </w:t>
            </w:r>
            <w:r w:rsidRPr="003B31AD">
              <w:t xml:space="preserve">history, characteristics, and implications. </w:t>
            </w:r>
          </w:p>
          <w:p w14:paraId="7D7572F5" w14:textId="77777777" w:rsidR="004A2980" w:rsidRDefault="004A2980" w:rsidP="00157C55">
            <w:pPr>
              <w:rPr>
                <w:bCs/>
                <w:color w:val="000000" w:themeColor="text1"/>
              </w:rPr>
            </w:pPr>
          </w:p>
          <w:p w14:paraId="1EF43F5B" w14:textId="52C10770" w:rsidR="004A2980" w:rsidRDefault="004A2980" w:rsidP="00157C55">
            <w:pPr>
              <w:rPr>
                <w:bCs/>
                <w:color w:val="000000" w:themeColor="text1"/>
              </w:rPr>
            </w:pPr>
            <w:r>
              <w:rPr>
                <w:bCs/>
                <w:color w:val="000000" w:themeColor="text1"/>
              </w:rPr>
              <w:t>National Institute of Mental Health</w:t>
            </w:r>
          </w:p>
          <w:p w14:paraId="38466BA4" w14:textId="6D81A326" w:rsidR="004A2980" w:rsidRDefault="00000000" w:rsidP="00157C55">
            <w:pPr>
              <w:rPr>
                <w:bCs/>
                <w:color w:val="000000" w:themeColor="text1"/>
              </w:rPr>
            </w:pPr>
            <w:hyperlink r:id="rId74" w:history="1">
              <w:r w:rsidR="004A2980" w:rsidRPr="007F59E8">
                <w:rPr>
                  <w:rStyle w:val="Hyperlink"/>
                  <w:bCs/>
                </w:rPr>
                <w:t>https://www.nimh.nih.gov/health/topics/autism-spectrum-disorders-asd</w:t>
              </w:r>
            </w:hyperlink>
          </w:p>
          <w:p w14:paraId="139B5853" w14:textId="77777777" w:rsidR="004A2980" w:rsidRDefault="004A2980" w:rsidP="00157C55">
            <w:pPr>
              <w:rPr>
                <w:bCs/>
                <w:color w:val="000000" w:themeColor="text1"/>
              </w:rPr>
            </w:pPr>
          </w:p>
          <w:p w14:paraId="507614C6" w14:textId="77777777" w:rsidR="00157C55" w:rsidRDefault="00157C55" w:rsidP="00157C55">
            <w:pPr>
              <w:rPr>
                <w:bCs/>
                <w:spacing w:val="-1"/>
              </w:rPr>
            </w:pPr>
          </w:p>
          <w:p w14:paraId="5D07CC64" w14:textId="77777777" w:rsidR="00157C55" w:rsidRDefault="00157C55" w:rsidP="00157C55">
            <w:pPr>
              <w:rPr>
                <w:bCs/>
                <w:spacing w:val="-1"/>
              </w:rPr>
            </w:pPr>
          </w:p>
          <w:p w14:paraId="1E4DF32E" w14:textId="54D6D2D4" w:rsidR="00A42373" w:rsidRPr="001A7C59" w:rsidRDefault="00A42373" w:rsidP="00A42373">
            <w:pPr>
              <w:rPr>
                <w:bCs/>
                <w:spacing w:val="-1"/>
              </w:rPr>
            </w:pPr>
          </w:p>
        </w:tc>
        <w:tc>
          <w:tcPr>
            <w:tcW w:w="555" w:type="pct"/>
          </w:tcPr>
          <w:p w14:paraId="2F76DDC4" w14:textId="1E0DBC5A" w:rsidR="00A42373" w:rsidRPr="00DF3147" w:rsidRDefault="00887B40" w:rsidP="00A42373">
            <w:pPr>
              <w:jc w:val="center"/>
              <w:rPr>
                <w:spacing w:val="-1"/>
              </w:rPr>
            </w:pPr>
            <w:r>
              <w:rPr>
                <w:spacing w:val="-1"/>
              </w:rPr>
              <w:t>CO</w:t>
            </w:r>
            <w:r w:rsidR="003F4AAF">
              <w:rPr>
                <w:spacing w:val="-1"/>
              </w:rPr>
              <w:t>1</w:t>
            </w:r>
          </w:p>
        </w:tc>
        <w:tc>
          <w:tcPr>
            <w:tcW w:w="2396" w:type="pct"/>
            <w:vAlign w:val="center"/>
          </w:tcPr>
          <w:p w14:paraId="387881F4" w14:textId="77777777" w:rsidR="001547CE" w:rsidRDefault="001547CE" w:rsidP="001547CE">
            <w:r>
              <w:t xml:space="preserve">Read this article and reflect on the history of Autism in America </w:t>
            </w:r>
          </w:p>
          <w:p w14:paraId="021E3799" w14:textId="77777777" w:rsidR="001547CE" w:rsidRPr="00FE31A1" w:rsidRDefault="001547CE" w:rsidP="001547CE">
            <w:pPr>
              <w:pStyle w:val="Heading1"/>
              <w:spacing w:before="0" w:beforeAutospacing="0" w:after="0" w:afterAutospacing="0"/>
              <w:outlineLvl w:val="0"/>
            </w:pPr>
            <w:r w:rsidRPr="00FE31A1">
              <w:rPr>
                <w:b w:val="0"/>
                <w:bCs w:val="0"/>
                <w:color w:val="000000"/>
                <w:sz w:val="24"/>
                <w:szCs w:val="24"/>
              </w:rPr>
              <w:t>The Early History of Autism in America </w:t>
            </w:r>
          </w:p>
          <w:p w14:paraId="5C47A6C5" w14:textId="77777777" w:rsidR="001547CE" w:rsidRDefault="00000000" w:rsidP="001547CE">
            <w:pPr>
              <w:pStyle w:val="xmsonormal"/>
              <w:spacing w:before="0" w:beforeAutospacing="0" w:after="0" w:afterAutospacing="0"/>
              <w:rPr>
                <w:rStyle w:val="Hyperlink"/>
              </w:rPr>
            </w:pPr>
            <w:hyperlink r:id="rId75" w:history="1">
              <w:r w:rsidR="001547CE" w:rsidRPr="00146558">
                <w:rPr>
                  <w:rStyle w:val="Hyperlink"/>
                </w:rPr>
                <w:t>https://www.smithsonianmag.com/science-nature/early-history-autism-america-180957684/</w:t>
              </w:r>
            </w:hyperlink>
          </w:p>
          <w:p w14:paraId="43D5CAA1" w14:textId="77777777" w:rsidR="001547CE" w:rsidRDefault="001547CE" w:rsidP="001547CE">
            <w:pPr>
              <w:pStyle w:val="xmsonormal"/>
              <w:spacing w:before="0" w:beforeAutospacing="0" w:after="0" w:afterAutospacing="0"/>
              <w:rPr>
                <w:rStyle w:val="Hyperlink"/>
              </w:rPr>
            </w:pPr>
          </w:p>
          <w:p w14:paraId="22865DA4" w14:textId="7D90E577" w:rsidR="00A42373" w:rsidRPr="00DF3147" w:rsidRDefault="00A42373" w:rsidP="00157C55"/>
        </w:tc>
      </w:tr>
      <w:tr w:rsidR="00A42373" w:rsidRPr="00D00EB5" w14:paraId="5F3AF80F" w14:textId="77777777" w:rsidTr="00DA5202">
        <w:tc>
          <w:tcPr>
            <w:tcW w:w="415" w:type="pct"/>
            <w:vAlign w:val="center"/>
          </w:tcPr>
          <w:p w14:paraId="3442989E" w14:textId="77777777" w:rsidR="00A42373" w:rsidRPr="007706CB" w:rsidRDefault="00A42373" w:rsidP="00A42373">
            <w:pPr>
              <w:jc w:val="center"/>
              <w:rPr>
                <w:rFonts w:asciiTheme="majorHAnsi" w:hAnsiTheme="majorHAnsi" w:cstheme="majorHAnsi"/>
                <w:spacing w:val="-1"/>
              </w:rPr>
            </w:pPr>
            <w:r w:rsidRPr="007706CB">
              <w:rPr>
                <w:rFonts w:asciiTheme="majorHAnsi" w:hAnsiTheme="majorHAnsi" w:cstheme="majorHAnsi"/>
                <w:spacing w:val="-1"/>
              </w:rPr>
              <w:t>3</w:t>
            </w:r>
          </w:p>
        </w:tc>
        <w:tc>
          <w:tcPr>
            <w:tcW w:w="1634" w:type="pct"/>
          </w:tcPr>
          <w:p w14:paraId="2A3E0A4C" w14:textId="3DEB8700" w:rsidR="001547CE" w:rsidRDefault="00D02962" w:rsidP="001547CE">
            <w:pPr>
              <w:pStyle w:val="paragraph"/>
              <w:spacing w:before="0" w:beforeAutospacing="0" w:after="0" w:afterAutospacing="0"/>
              <w:textAlignment w:val="baseline"/>
              <w:rPr>
                <w:bCs/>
                <w:color w:val="000000" w:themeColor="text1"/>
              </w:rPr>
            </w:pPr>
            <w:r>
              <w:t>F</w:t>
            </w:r>
            <w:r w:rsidR="001547CE">
              <w:t>rameworks and models associated with ASD.</w:t>
            </w:r>
          </w:p>
          <w:p w14:paraId="291DC081" w14:textId="77777777" w:rsidR="001547CE" w:rsidRPr="004239B3" w:rsidRDefault="001547CE" w:rsidP="001547CE">
            <w:pPr>
              <w:pStyle w:val="ListParagraph"/>
              <w:rPr>
                <w:bCs/>
                <w:color w:val="000000" w:themeColor="text1"/>
              </w:rPr>
            </w:pPr>
          </w:p>
          <w:p w14:paraId="30A8258B" w14:textId="4E1BC0A5" w:rsidR="00A42373" w:rsidRPr="001A7C59" w:rsidRDefault="00A42373" w:rsidP="004A2980">
            <w:pPr>
              <w:tabs>
                <w:tab w:val="left" w:pos="720"/>
              </w:tabs>
              <w:spacing w:before="120"/>
              <w:rPr>
                <w:bCs/>
                <w:spacing w:val="-1"/>
              </w:rPr>
            </w:pPr>
          </w:p>
        </w:tc>
        <w:tc>
          <w:tcPr>
            <w:tcW w:w="555" w:type="pct"/>
          </w:tcPr>
          <w:p w14:paraId="3DB51957" w14:textId="34CFD12E" w:rsidR="00A42373" w:rsidRPr="00DF3147" w:rsidRDefault="00887B40" w:rsidP="00A42373">
            <w:pPr>
              <w:jc w:val="center"/>
              <w:rPr>
                <w:spacing w:val="-1"/>
              </w:rPr>
            </w:pPr>
            <w:r>
              <w:rPr>
                <w:spacing w:val="-1"/>
              </w:rPr>
              <w:t>CO</w:t>
            </w:r>
            <w:r w:rsidR="003F4AAF">
              <w:rPr>
                <w:spacing w:val="-1"/>
              </w:rPr>
              <w:t>2</w:t>
            </w:r>
          </w:p>
        </w:tc>
        <w:tc>
          <w:tcPr>
            <w:tcW w:w="2396" w:type="pct"/>
            <w:vAlign w:val="center"/>
          </w:tcPr>
          <w:p w14:paraId="3AC00323" w14:textId="77777777" w:rsidR="001547CE" w:rsidRPr="00F27870" w:rsidRDefault="001547CE" w:rsidP="001547CE">
            <w:pPr>
              <w:pStyle w:val="xmsonormal"/>
              <w:spacing w:before="0" w:beforeAutospacing="0" w:after="0" w:afterAutospacing="0"/>
              <w:rPr>
                <w:rStyle w:val="Hyperlink"/>
                <w:color w:val="auto"/>
                <w:u w:val="none"/>
              </w:rPr>
            </w:pPr>
            <w:r w:rsidRPr="00F27870">
              <w:rPr>
                <w:rStyle w:val="Hyperlink"/>
                <w:color w:val="auto"/>
                <w:u w:val="none"/>
              </w:rPr>
              <w:t>Review the three websites and describe the various models and frameworks of ASD</w:t>
            </w:r>
            <w:r>
              <w:rPr>
                <w:rStyle w:val="Hyperlink"/>
                <w:color w:val="auto"/>
                <w:u w:val="none"/>
              </w:rPr>
              <w:t xml:space="preserve"> </w:t>
            </w:r>
          </w:p>
          <w:p w14:paraId="734527C2" w14:textId="77777777" w:rsidR="001547CE" w:rsidRDefault="001547CE" w:rsidP="001547CE">
            <w:r>
              <w:t>Various Models of Autism</w:t>
            </w:r>
          </w:p>
          <w:p w14:paraId="3F1339B5" w14:textId="77777777" w:rsidR="001547CE" w:rsidRDefault="00000000" w:rsidP="001547CE">
            <w:pPr>
              <w:rPr>
                <w:rStyle w:val="Hyperlink"/>
              </w:rPr>
            </w:pPr>
            <w:hyperlink r:id="rId76" w:history="1">
              <w:r w:rsidR="001547CE" w:rsidRPr="00EA1184">
                <w:rPr>
                  <w:rStyle w:val="Hyperlink"/>
                </w:rPr>
                <w:t>https://www.k12academics.com/disorders-disabilities/autism/models</w:t>
              </w:r>
            </w:hyperlink>
          </w:p>
          <w:p w14:paraId="5F99B4E3" w14:textId="77777777" w:rsidR="001547CE" w:rsidRDefault="00000000" w:rsidP="001547CE">
            <w:hyperlink r:id="rId77" w:history="1">
              <w:r w:rsidR="001547CE" w:rsidRPr="00E30F5E">
                <w:rPr>
                  <w:rStyle w:val="Hyperlink"/>
                </w:rPr>
                <w:t>https://www.verywellhealth.com/scerts-model-autism-4173802</w:t>
              </w:r>
            </w:hyperlink>
          </w:p>
          <w:p w14:paraId="26BD4407" w14:textId="77777777" w:rsidR="001547CE" w:rsidRDefault="001547CE" w:rsidP="001547CE">
            <w:r>
              <w:t>Framework Documents</w:t>
            </w:r>
          </w:p>
          <w:p w14:paraId="0DD1ABCA" w14:textId="77777777" w:rsidR="001547CE" w:rsidRDefault="00000000" w:rsidP="001547CE">
            <w:pPr>
              <w:rPr>
                <w:rStyle w:val="Hyperlink"/>
              </w:rPr>
            </w:pPr>
            <w:hyperlink r:id="rId78" w:history="1">
              <w:r w:rsidR="001547CE" w:rsidRPr="00EA1184">
                <w:rPr>
                  <w:rStyle w:val="Hyperlink"/>
                </w:rPr>
                <w:t>https://www.autismeducationtrust.org.uk/framework-documents</w:t>
              </w:r>
            </w:hyperlink>
          </w:p>
          <w:p w14:paraId="1777A211" w14:textId="77777777" w:rsidR="001547CE" w:rsidRDefault="001547CE" w:rsidP="001547CE">
            <w:pPr>
              <w:rPr>
                <w:rStyle w:val="Hyperlink"/>
              </w:rPr>
            </w:pPr>
          </w:p>
          <w:p w14:paraId="546B5151" w14:textId="3BD46CFD" w:rsidR="00157C55" w:rsidRDefault="00157C55" w:rsidP="00157C55">
            <w:pPr>
              <w:rPr>
                <w:rStyle w:val="Hyperlink"/>
              </w:rPr>
            </w:pPr>
          </w:p>
          <w:p w14:paraId="79628A94" w14:textId="77777777" w:rsidR="00157C55" w:rsidRDefault="00157C55" w:rsidP="00157C55">
            <w:pPr>
              <w:rPr>
                <w:rStyle w:val="markedcontent"/>
              </w:rPr>
            </w:pPr>
          </w:p>
          <w:p w14:paraId="1A558E26" w14:textId="5062F8BD" w:rsidR="00A42373" w:rsidRPr="00D00EB5" w:rsidRDefault="00A42373" w:rsidP="00A42373">
            <w:pPr>
              <w:rPr>
                <w:bCs/>
              </w:rPr>
            </w:pPr>
          </w:p>
        </w:tc>
      </w:tr>
      <w:tr w:rsidR="004A2980" w:rsidRPr="00D00EB5" w14:paraId="34831840" w14:textId="77777777" w:rsidTr="00DA5202">
        <w:tc>
          <w:tcPr>
            <w:tcW w:w="415" w:type="pct"/>
            <w:vAlign w:val="center"/>
          </w:tcPr>
          <w:p w14:paraId="249B9D94" w14:textId="37E59CA6" w:rsidR="004A2980" w:rsidRPr="007706CB" w:rsidRDefault="004A2980" w:rsidP="00A42373">
            <w:pPr>
              <w:jc w:val="center"/>
              <w:rPr>
                <w:rFonts w:asciiTheme="majorHAnsi" w:hAnsiTheme="majorHAnsi" w:cstheme="majorHAnsi"/>
                <w:spacing w:val="-1"/>
              </w:rPr>
            </w:pPr>
            <w:r>
              <w:rPr>
                <w:rFonts w:asciiTheme="majorHAnsi" w:hAnsiTheme="majorHAnsi" w:cstheme="majorHAnsi"/>
                <w:spacing w:val="-1"/>
              </w:rPr>
              <w:lastRenderedPageBreak/>
              <w:t>4</w:t>
            </w:r>
          </w:p>
        </w:tc>
        <w:tc>
          <w:tcPr>
            <w:tcW w:w="1634" w:type="pct"/>
          </w:tcPr>
          <w:p w14:paraId="3825B279" w14:textId="3273826E" w:rsidR="004A2980" w:rsidRDefault="00D02962" w:rsidP="004A2980">
            <w:pPr>
              <w:pStyle w:val="paragraph"/>
              <w:spacing w:before="0" w:beforeAutospacing="0" w:after="0" w:afterAutospacing="0"/>
              <w:textAlignment w:val="baseline"/>
              <w:rPr>
                <w:bCs/>
                <w:color w:val="000000" w:themeColor="text1"/>
              </w:rPr>
            </w:pPr>
            <w:r>
              <w:t>F</w:t>
            </w:r>
            <w:r w:rsidR="004A2980">
              <w:t>rameworks, and models associated with ASD. continued</w:t>
            </w:r>
          </w:p>
          <w:p w14:paraId="193C8C40" w14:textId="77777777" w:rsidR="004A2980" w:rsidRPr="004239B3" w:rsidRDefault="004A2980" w:rsidP="004A2980">
            <w:pPr>
              <w:pStyle w:val="ListParagraph"/>
              <w:rPr>
                <w:bCs/>
                <w:color w:val="000000" w:themeColor="text1"/>
              </w:rPr>
            </w:pPr>
          </w:p>
          <w:p w14:paraId="00F8FB2E" w14:textId="77777777" w:rsidR="004A2980" w:rsidRDefault="004A2980" w:rsidP="001547CE">
            <w:pPr>
              <w:pStyle w:val="paragraph"/>
              <w:spacing w:before="0" w:beforeAutospacing="0" w:after="0" w:afterAutospacing="0"/>
              <w:textAlignment w:val="baseline"/>
            </w:pPr>
          </w:p>
        </w:tc>
        <w:tc>
          <w:tcPr>
            <w:tcW w:w="555" w:type="pct"/>
          </w:tcPr>
          <w:p w14:paraId="6AC8C0F7" w14:textId="77777777" w:rsidR="004A2980" w:rsidRDefault="004A2980" w:rsidP="00A42373">
            <w:pPr>
              <w:jc w:val="center"/>
              <w:rPr>
                <w:spacing w:val="-1"/>
              </w:rPr>
            </w:pPr>
          </w:p>
        </w:tc>
        <w:tc>
          <w:tcPr>
            <w:tcW w:w="2396" w:type="pct"/>
            <w:vAlign w:val="center"/>
          </w:tcPr>
          <w:p w14:paraId="16A3DD24" w14:textId="77777777" w:rsidR="00272427" w:rsidRDefault="00272427" w:rsidP="00272427">
            <w:r>
              <w:t xml:space="preserve">Review the link below and </w:t>
            </w:r>
            <w:r w:rsidRPr="00DF11A8">
              <w:t xml:space="preserve">Contact the </w:t>
            </w:r>
            <w:r>
              <w:t xml:space="preserve">Family Support Network </w:t>
            </w:r>
            <w:hyperlink r:id="rId79" w:history="1">
              <w:r w:rsidRPr="00DF11A8">
                <w:rPr>
                  <w:rStyle w:val="Hyperlink"/>
                </w:rPr>
                <w:t>https://portal.ct.gov/-/media/Departments-and-Agencies/DPH/family_health/children_and_youth/images/CTFSNSupportgroups2013pdf.pdf</w:t>
              </w:r>
            </w:hyperlink>
          </w:p>
          <w:p w14:paraId="276769B9" w14:textId="77777777" w:rsidR="00272427" w:rsidRDefault="00272427" w:rsidP="00272427">
            <w:r>
              <w:t>representative</w:t>
            </w:r>
            <w:r w:rsidRPr="00DF11A8">
              <w:t xml:space="preserve"> in your area and plan to participate in one of the meetings</w:t>
            </w:r>
            <w:r>
              <w:t xml:space="preserve"> </w:t>
            </w:r>
          </w:p>
          <w:p w14:paraId="454FA829" w14:textId="1011012F" w:rsidR="00272427" w:rsidRPr="00F27870" w:rsidRDefault="00272427" w:rsidP="00272427">
            <w:pPr>
              <w:rPr>
                <w:rStyle w:val="Hyperlink"/>
                <w:color w:val="auto"/>
                <w:u w:val="none"/>
              </w:rPr>
            </w:pPr>
            <w:r>
              <w:t xml:space="preserve">While at the meeting ask if the parents have encountered any ethical/unethical situations with their children’s care and education? </w:t>
            </w:r>
          </w:p>
          <w:p w14:paraId="329FB8D9" w14:textId="3CEE98D7" w:rsidR="004A2980" w:rsidRPr="00F27870" w:rsidRDefault="004A2980" w:rsidP="00272427">
            <w:pPr>
              <w:pStyle w:val="xmsonormal"/>
              <w:spacing w:before="0" w:beforeAutospacing="0" w:after="0" w:afterAutospacing="0"/>
              <w:rPr>
                <w:rStyle w:val="Hyperlink"/>
                <w:color w:val="auto"/>
                <w:u w:val="none"/>
              </w:rPr>
            </w:pPr>
          </w:p>
        </w:tc>
      </w:tr>
      <w:tr w:rsidR="004A2980" w:rsidRPr="00D00EB5" w14:paraId="0273DDB9" w14:textId="77777777" w:rsidTr="00DA5202">
        <w:tc>
          <w:tcPr>
            <w:tcW w:w="415" w:type="pct"/>
            <w:vAlign w:val="center"/>
          </w:tcPr>
          <w:p w14:paraId="59B5C639" w14:textId="7EB7537C" w:rsidR="004A2980" w:rsidRPr="007706CB" w:rsidRDefault="004A2980" w:rsidP="00A42373">
            <w:pPr>
              <w:jc w:val="center"/>
              <w:rPr>
                <w:rFonts w:asciiTheme="majorHAnsi" w:hAnsiTheme="majorHAnsi" w:cstheme="majorHAnsi"/>
                <w:spacing w:val="-1"/>
              </w:rPr>
            </w:pPr>
            <w:r>
              <w:rPr>
                <w:rFonts w:asciiTheme="majorHAnsi" w:hAnsiTheme="majorHAnsi" w:cstheme="majorHAnsi"/>
                <w:spacing w:val="-1"/>
              </w:rPr>
              <w:t>5</w:t>
            </w:r>
          </w:p>
        </w:tc>
        <w:tc>
          <w:tcPr>
            <w:tcW w:w="1634" w:type="pct"/>
          </w:tcPr>
          <w:p w14:paraId="6D915B8A" w14:textId="77777777" w:rsidR="004A2980" w:rsidRPr="00157C55" w:rsidRDefault="004A2980" w:rsidP="004A2980">
            <w:pPr>
              <w:tabs>
                <w:tab w:val="left" w:pos="720"/>
              </w:tabs>
              <w:spacing w:before="120"/>
            </w:pPr>
            <w:r w:rsidRPr="00157C55">
              <w:t xml:space="preserve">Ethical concerns and dilemma's related to working with children on the autism spectrum and their families. </w:t>
            </w:r>
          </w:p>
          <w:p w14:paraId="2D826056" w14:textId="77777777" w:rsidR="004A2980" w:rsidRDefault="004A2980" w:rsidP="001547CE">
            <w:pPr>
              <w:pStyle w:val="paragraph"/>
              <w:spacing w:before="0" w:beforeAutospacing="0" w:after="0" w:afterAutospacing="0"/>
              <w:textAlignment w:val="baseline"/>
            </w:pPr>
          </w:p>
        </w:tc>
        <w:tc>
          <w:tcPr>
            <w:tcW w:w="555" w:type="pct"/>
          </w:tcPr>
          <w:p w14:paraId="7DB67EBB" w14:textId="53AADD11" w:rsidR="004A2980" w:rsidRDefault="00F172BA" w:rsidP="00A42373">
            <w:pPr>
              <w:jc w:val="center"/>
              <w:rPr>
                <w:spacing w:val="-1"/>
              </w:rPr>
            </w:pPr>
            <w:r>
              <w:rPr>
                <w:spacing w:val="-1"/>
              </w:rPr>
              <w:t>CO 3</w:t>
            </w:r>
          </w:p>
        </w:tc>
        <w:tc>
          <w:tcPr>
            <w:tcW w:w="2396" w:type="pct"/>
            <w:vAlign w:val="center"/>
          </w:tcPr>
          <w:p w14:paraId="77672D74" w14:textId="77777777" w:rsidR="00272427" w:rsidRDefault="00272427" w:rsidP="00272427">
            <w:r>
              <w:t>Write a reflection on your findings connecting those situations to the ethical principles on this website.</w:t>
            </w:r>
          </w:p>
          <w:p w14:paraId="4C47C2FC" w14:textId="77777777" w:rsidR="00272427" w:rsidRDefault="00272427" w:rsidP="00272427">
            <w:pPr>
              <w:rPr>
                <w:rStyle w:val="markedcontent"/>
              </w:rPr>
            </w:pPr>
            <w:r w:rsidRPr="00D85698">
              <w:rPr>
                <w:rStyle w:val="markedcontent"/>
              </w:rPr>
              <w:t>Special Education Professional Ethical Principles</w:t>
            </w:r>
            <w:r>
              <w:rPr>
                <w:rStyle w:val="markedcontent"/>
              </w:rPr>
              <w:t>:</w:t>
            </w:r>
          </w:p>
          <w:p w14:paraId="5D28D4AD" w14:textId="40CB48C0" w:rsidR="004A2980" w:rsidRPr="00272427" w:rsidRDefault="00000000" w:rsidP="00272427">
            <w:pPr>
              <w:pStyle w:val="xmsonormal"/>
              <w:spacing w:before="0" w:beforeAutospacing="0" w:after="0" w:afterAutospacing="0"/>
              <w:rPr>
                <w:rStyle w:val="Hyperlink"/>
                <w:color w:val="auto"/>
              </w:rPr>
            </w:pPr>
            <w:hyperlink r:id="rId80" w:history="1">
              <w:r w:rsidR="00272427" w:rsidRPr="003B33C3">
                <w:rPr>
                  <w:rStyle w:val="Hyperlink"/>
                </w:rPr>
                <w:t>https://exceptionalchildren.org/standards/ethical-principles-and-practice-standards</w:t>
              </w:r>
            </w:hyperlink>
          </w:p>
        </w:tc>
      </w:tr>
      <w:tr w:rsidR="009C315F" w:rsidRPr="00DF3147" w14:paraId="139ED9B2" w14:textId="77777777" w:rsidTr="00E04C35">
        <w:tc>
          <w:tcPr>
            <w:tcW w:w="415" w:type="pct"/>
            <w:shd w:val="clear" w:color="auto" w:fill="auto"/>
            <w:vAlign w:val="center"/>
          </w:tcPr>
          <w:p w14:paraId="744B3063" w14:textId="665B1239" w:rsidR="009C315F" w:rsidRPr="007706CB" w:rsidRDefault="004A2980" w:rsidP="009E0BEA">
            <w:pPr>
              <w:jc w:val="center"/>
              <w:rPr>
                <w:rFonts w:asciiTheme="majorHAnsi" w:hAnsiTheme="majorHAnsi" w:cstheme="majorHAnsi"/>
                <w:spacing w:val="-1"/>
              </w:rPr>
            </w:pPr>
            <w:r>
              <w:rPr>
                <w:rFonts w:asciiTheme="majorHAnsi" w:hAnsiTheme="majorHAnsi" w:cstheme="majorHAnsi"/>
                <w:spacing w:val="-1"/>
              </w:rPr>
              <w:t>6</w:t>
            </w:r>
          </w:p>
        </w:tc>
        <w:tc>
          <w:tcPr>
            <w:tcW w:w="1634" w:type="pct"/>
            <w:shd w:val="clear" w:color="auto" w:fill="auto"/>
          </w:tcPr>
          <w:p w14:paraId="2B446C0B" w14:textId="23822E0E" w:rsidR="009C315F" w:rsidRPr="00097B07" w:rsidRDefault="00E01E6D" w:rsidP="001B5911">
            <w:pPr>
              <w:pStyle w:val="paragraph"/>
              <w:spacing w:before="0" w:beforeAutospacing="0" w:after="0" w:afterAutospacing="0"/>
              <w:textAlignment w:val="baseline"/>
              <w:rPr>
                <w:bCs/>
                <w:spacing w:val="-1"/>
              </w:rPr>
            </w:pPr>
            <w:r>
              <w:t xml:space="preserve">Diagnosis of ASD </w:t>
            </w:r>
            <w:r w:rsidR="00157C55">
              <w:t xml:space="preserve">for </w:t>
            </w:r>
            <w:r w:rsidR="00157C55" w:rsidRPr="00C50C17">
              <w:t>individuals in multiple age groups and across the autism spectrum</w:t>
            </w:r>
            <w:r w:rsidR="00E04C35">
              <w:t>.</w:t>
            </w:r>
          </w:p>
        </w:tc>
        <w:tc>
          <w:tcPr>
            <w:tcW w:w="555" w:type="pct"/>
            <w:shd w:val="clear" w:color="auto" w:fill="auto"/>
          </w:tcPr>
          <w:p w14:paraId="7AF1A55A" w14:textId="2398EDEA" w:rsidR="009C315F" w:rsidRPr="00DF3147" w:rsidRDefault="00887B40" w:rsidP="009E0BEA">
            <w:pPr>
              <w:jc w:val="center"/>
              <w:rPr>
                <w:spacing w:val="-1"/>
              </w:rPr>
            </w:pPr>
            <w:r>
              <w:rPr>
                <w:spacing w:val="-1"/>
              </w:rPr>
              <w:t>CO4</w:t>
            </w:r>
          </w:p>
        </w:tc>
        <w:tc>
          <w:tcPr>
            <w:tcW w:w="2396" w:type="pct"/>
            <w:shd w:val="clear" w:color="auto" w:fill="auto"/>
            <w:vAlign w:val="center"/>
          </w:tcPr>
          <w:p w14:paraId="6D73EED9" w14:textId="05A569B6" w:rsidR="009C315F" w:rsidRPr="000F716A" w:rsidRDefault="00157C55" w:rsidP="00E01E6D">
            <w:pPr>
              <w:rPr>
                <w:bCs/>
              </w:rPr>
            </w:pPr>
            <w:r>
              <w:rPr>
                <w:rStyle w:val="Hyperlink"/>
                <w:color w:val="auto"/>
                <w:u w:val="none"/>
              </w:rPr>
              <w:t xml:space="preserve">Research and identify the variety of diagnoses under the umbrella of ASD </w:t>
            </w:r>
          </w:p>
        </w:tc>
      </w:tr>
      <w:tr w:rsidR="00A42373" w:rsidRPr="00DF3147" w14:paraId="61C67014" w14:textId="77777777" w:rsidTr="004037FD">
        <w:tc>
          <w:tcPr>
            <w:tcW w:w="415" w:type="pct"/>
            <w:shd w:val="clear" w:color="auto" w:fill="auto"/>
            <w:vAlign w:val="center"/>
          </w:tcPr>
          <w:p w14:paraId="6D192BE7" w14:textId="35308236" w:rsidR="00A42373" w:rsidRPr="00EA428F" w:rsidRDefault="00F777D0" w:rsidP="00A42373">
            <w:pPr>
              <w:jc w:val="center"/>
              <w:rPr>
                <w:rFonts w:asciiTheme="majorHAnsi" w:hAnsiTheme="majorHAnsi" w:cstheme="majorHAnsi"/>
                <w:spacing w:val="-1"/>
              </w:rPr>
            </w:pPr>
            <w:r w:rsidRPr="00EA428F">
              <w:rPr>
                <w:rFonts w:asciiTheme="majorHAnsi" w:hAnsiTheme="majorHAnsi" w:cstheme="majorHAnsi"/>
                <w:spacing w:val="-1"/>
              </w:rPr>
              <w:t>7</w:t>
            </w:r>
          </w:p>
        </w:tc>
        <w:tc>
          <w:tcPr>
            <w:tcW w:w="1634" w:type="pct"/>
            <w:shd w:val="clear" w:color="auto" w:fill="auto"/>
          </w:tcPr>
          <w:p w14:paraId="79B63A45" w14:textId="6495ED5E" w:rsidR="00A42373" w:rsidRPr="00D02962" w:rsidRDefault="00D02962" w:rsidP="00A42373">
            <w:pPr>
              <w:pStyle w:val="paragraph"/>
              <w:spacing w:before="0" w:beforeAutospacing="0" w:after="0" w:afterAutospacing="0"/>
              <w:textAlignment w:val="baseline"/>
              <w:rPr>
                <w:rStyle w:val="normaltextrun"/>
                <w:rFonts w:eastAsiaTheme="majorEastAsia"/>
              </w:rPr>
            </w:pPr>
            <w:r w:rsidRPr="00D02962">
              <w:rPr>
                <w:rStyle w:val="normaltextrun"/>
                <w:rFonts w:eastAsiaTheme="majorEastAsia"/>
              </w:rPr>
              <w:t>Discuss the screening and referral process.</w:t>
            </w:r>
          </w:p>
        </w:tc>
        <w:tc>
          <w:tcPr>
            <w:tcW w:w="555" w:type="pct"/>
            <w:shd w:val="clear" w:color="auto" w:fill="auto"/>
          </w:tcPr>
          <w:p w14:paraId="5EE664EC" w14:textId="4486A38A" w:rsidR="00A42373" w:rsidRPr="00D02962" w:rsidRDefault="00A42373" w:rsidP="00A42373">
            <w:pPr>
              <w:jc w:val="center"/>
              <w:rPr>
                <w:spacing w:val="-1"/>
              </w:rPr>
            </w:pPr>
          </w:p>
        </w:tc>
        <w:tc>
          <w:tcPr>
            <w:tcW w:w="2396" w:type="pct"/>
            <w:shd w:val="clear" w:color="auto" w:fill="auto"/>
            <w:vAlign w:val="center"/>
          </w:tcPr>
          <w:p w14:paraId="5BFF0743" w14:textId="17D3D7AA" w:rsidR="00A42373" w:rsidRPr="00D02962" w:rsidRDefault="00A42373" w:rsidP="00A42373">
            <w:pPr>
              <w:jc w:val="center"/>
              <w:rPr>
                <w:bCs/>
              </w:rPr>
            </w:pPr>
          </w:p>
        </w:tc>
      </w:tr>
      <w:tr w:rsidR="00995CCC" w:rsidRPr="00DF3147" w14:paraId="0562BC1C" w14:textId="77777777" w:rsidTr="004037FD">
        <w:tc>
          <w:tcPr>
            <w:tcW w:w="415" w:type="pct"/>
            <w:shd w:val="clear" w:color="auto" w:fill="auto"/>
            <w:vAlign w:val="center"/>
          </w:tcPr>
          <w:p w14:paraId="44F323C1" w14:textId="37D74415" w:rsidR="00995CCC" w:rsidRPr="00EA428F" w:rsidRDefault="00995CCC" w:rsidP="00995CCC">
            <w:pPr>
              <w:jc w:val="center"/>
              <w:rPr>
                <w:rFonts w:asciiTheme="majorHAnsi" w:hAnsiTheme="majorHAnsi" w:cstheme="majorHAnsi"/>
                <w:spacing w:val="-1"/>
              </w:rPr>
            </w:pPr>
            <w:r w:rsidRPr="00EA428F">
              <w:rPr>
                <w:rFonts w:asciiTheme="majorHAnsi" w:hAnsiTheme="majorHAnsi" w:cstheme="majorHAnsi"/>
                <w:spacing w:val="-1"/>
              </w:rPr>
              <w:t>8</w:t>
            </w:r>
          </w:p>
        </w:tc>
        <w:tc>
          <w:tcPr>
            <w:tcW w:w="1634" w:type="pct"/>
            <w:shd w:val="clear" w:color="auto" w:fill="auto"/>
          </w:tcPr>
          <w:p w14:paraId="3EAF6B1F" w14:textId="1CDEEC77" w:rsidR="00995CCC" w:rsidRPr="00D02962" w:rsidRDefault="00995CCC" w:rsidP="00E60064">
            <w:pPr>
              <w:pStyle w:val="paragraph"/>
              <w:spacing w:before="0" w:beforeAutospacing="0" w:after="0" w:afterAutospacing="0"/>
              <w:textAlignment w:val="baseline"/>
              <w:rPr>
                <w:rStyle w:val="normaltextrun"/>
                <w:rFonts w:eastAsiaTheme="majorEastAsia"/>
              </w:rPr>
            </w:pPr>
            <w:r w:rsidRPr="00D02962">
              <w:t xml:space="preserve">Applied Behavioral Analysis (ABA) and </w:t>
            </w:r>
            <w:r w:rsidR="00E60064" w:rsidRPr="00D02962">
              <w:t>Verbal Behavioral approach.</w:t>
            </w:r>
          </w:p>
        </w:tc>
        <w:tc>
          <w:tcPr>
            <w:tcW w:w="555" w:type="pct"/>
            <w:shd w:val="clear" w:color="auto" w:fill="auto"/>
          </w:tcPr>
          <w:p w14:paraId="6AAD4D17" w14:textId="309B8D2F" w:rsidR="00995CCC" w:rsidRPr="00D02962" w:rsidRDefault="00995CCC" w:rsidP="00995CCC">
            <w:pPr>
              <w:jc w:val="center"/>
              <w:rPr>
                <w:spacing w:val="-1"/>
              </w:rPr>
            </w:pPr>
            <w:r w:rsidRPr="00D02962">
              <w:rPr>
                <w:spacing w:val="-1"/>
              </w:rPr>
              <w:t xml:space="preserve">CO </w:t>
            </w:r>
            <w:r w:rsidR="003F4AAF" w:rsidRPr="00D02962">
              <w:rPr>
                <w:spacing w:val="-1"/>
              </w:rPr>
              <w:t>5</w:t>
            </w:r>
          </w:p>
        </w:tc>
        <w:tc>
          <w:tcPr>
            <w:tcW w:w="2396" w:type="pct"/>
            <w:shd w:val="clear" w:color="auto" w:fill="auto"/>
            <w:vAlign w:val="center"/>
          </w:tcPr>
          <w:p w14:paraId="674C1EF2" w14:textId="77777777" w:rsidR="00995CCC" w:rsidRPr="00D02962" w:rsidRDefault="00995CCC" w:rsidP="00995CCC">
            <w:pPr>
              <w:pStyle w:val="Heading1"/>
              <w:spacing w:before="0" w:beforeAutospacing="0" w:after="0" w:afterAutospacing="0"/>
              <w:outlineLvl w:val="0"/>
              <w:rPr>
                <w:b w:val="0"/>
                <w:bCs w:val="0"/>
                <w:sz w:val="24"/>
                <w:szCs w:val="24"/>
              </w:rPr>
            </w:pPr>
            <w:r w:rsidRPr="00D02962">
              <w:rPr>
                <w:b w:val="0"/>
                <w:bCs w:val="0"/>
                <w:sz w:val="24"/>
                <w:szCs w:val="24"/>
              </w:rPr>
              <w:t>View this video and then research other interventions for ASD</w:t>
            </w:r>
          </w:p>
          <w:p w14:paraId="6E4C1FA0" w14:textId="77777777" w:rsidR="00995CCC" w:rsidRPr="00D02962" w:rsidRDefault="00995CCC" w:rsidP="00995CCC">
            <w:pPr>
              <w:pStyle w:val="Heading1"/>
              <w:spacing w:before="0" w:beforeAutospacing="0" w:after="0" w:afterAutospacing="0"/>
              <w:outlineLvl w:val="0"/>
            </w:pPr>
            <w:r w:rsidRPr="00D02962">
              <w:rPr>
                <w:b w:val="0"/>
                <w:bCs w:val="0"/>
                <w:sz w:val="24"/>
                <w:szCs w:val="24"/>
              </w:rPr>
              <w:t>What is the Verbal Behavior Approach? - Applied Behavior Analysis Procedures </w:t>
            </w:r>
          </w:p>
          <w:p w14:paraId="796624AC" w14:textId="77777777" w:rsidR="00995CCC" w:rsidRPr="00D02962" w:rsidRDefault="00000000" w:rsidP="00995CCC">
            <w:hyperlink r:id="rId81" w:tgtFrame="_blank" w:history="1">
              <w:r w:rsidR="00995CCC" w:rsidRPr="00D02962">
                <w:rPr>
                  <w:rStyle w:val="Hyperlink"/>
                </w:rPr>
                <w:t>https://www.youtube.com/watch?v=qg52VbiurMc&amp;list=PL0_NcGwhzOkhLyLHhlyhzEAW1DlD2Qp5L&amp;index=7</w:t>
              </w:r>
            </w:hyperlink>
          </w:p>
          <w:p w14:paraId="15735A7A" w14:textId="77777777" w:rsidR="00995CCC" w:rsidRPr="00D02962" w:rsidRDefault="00995CCC" w:rsidP="00995CCC">
            <w:pPr>
              <w:jc w:val="center"/>
              <w:rPr>
                <w:bCs/>
              </w:rPr>
            </w:pPr>
          </w:p>
        </w:tc>
      </w:tr>
      <w:tr w:rsidR="00995CCC" w:rsidRPr="00DF3147" w14:paraId="1EA83E84" w14:textId="77777777" w:rsidTr="004037FD">
        <w:tc>
          <w:tcPr>
            <w:tcW w:w="415" w:type="pct"/>
            <w:shd w:val="clear" w:color="auto" w:fill="auto"/>
            <w:vAlign w:val="center"/>
          </w:tcPr>
          <w:p w14:paraId="065E881A" w14:textId="4DF5D750" w:rsidR="00995CCC" w:rsidRPr="00D02962" w:rsidRDefault="00995CCC" w:rsidP="00995CCC">
            <w:pPr>
              <w:jc w:val="center"/>
              <w:rPr>
                <w:rFonts w:asciiTheme="majorHAnsi" w:hAnsiTheme="majorHAnsi" w:cstheme="majorHAnsi"/>
                <w:spacing w:val="-1"/>
              </w:rPr>
            </w:pPr>
            <w:r w:rsidRPr="00D02962">
              <w:rPr>
                <w:rFonts w:asciiTheme="majorHAnsi" w:hAnsiTheme="majorHAnsi" w:cstheme="majorHAnsi"/>
                <w:spacing w:val="-1"/>
              </w:rPr>
              <w:t>9</w:t>
            </w:r>
          </w:p>
        </w:tc>
        <w:tc>
          <w:tcPr>
            <w:tcW w:w="1634" w:type="pct"/>
            <w:shd w:val="clear" w:color="auto" w:fill="auto"/>
          </w:tcPr>
          <w:p w14:paraId="5E99DBE2" w14:textId="72939903" w:rsidR="00995CCC" w:rsidRPr="00D02962" w:rsidRDefault="00E60064" w:rsidP="00995CCC">
            <w:pPr>
              <w:pStyle w:val="paragraph"/>
              <w:spacing w:before="0" w:beforeAutospacing="0" w:after="0" w:afterAutospacing="0"/>
              <w:textAlignment w:val="baseline"/>
              <w:rPr>
                <w:bCs/>
              </w:rPr>
            </w:pPr>
            <w:r w:rsidRPr="00D02962">
              <w:t>O</w:t>
            </w:r>
            <w:r w:rsidR="00995CCC" w:rsidRPr="00D02962">
              <w:t xml:space="preserve">ther ASD therapies and approaches </w:t>
            </w:r>
          </w:p>
          <w:p w14:paraId="73981214" w14:textId="77777777" w:rsidR="00995CCC" w:rsidRPr="00D02962" w:rsidRDefault="00995CCC" w:rsidP="00995CCC">
            <w:pPr>
              <w:pStyle w:val="paragraph"/>
              <w:spacing w:before="0" w:beforeAutospacing="0" w:after="0" w:afterAutospacing="0"/>
              <w:textAlignment w:val="baseline"/>
              <w:rPr>
                <w:rStyle w:val="normaltextrun"/>
                <w:rFonts w:eastAsiaTheme="majorEastAsia"/>
              </w:rPr>
            </w:pPr>
          </w:p>
        </w:tc>
        <w:tc>
          <w:tcPr>
            <w:tcW w:w="555" w:type="pct"/>
            <w:shd w:val="clear" w:color="auto" w:fill="auto"/>
          </w:tcPr>
          <w:p w14:paraId="2BFA71CB" w14:textId="177FA293" w:rsidR="00995CCC" w:rsidRPr="00D02962" w:rsidRDefault="00995CCC" w:rsidP="00995CCC">
            <w:pPr>
              <w:jc w:val="center"/>
              <w:rPr>
                <w:spacing w:val="-1"/>
              </w:rPr>
            </w:pPr>
            <w:r w:rsidRPr="00D02962">
              <w:rPr>
                <w:spacing w:val="-1"/>
              </w:rPr>
              <w:t xml:space="preserve">CO </w:t>
            </w:r>
            <w:r w:rsidR="003F4AAF" w:rsidRPr="00D02962">
              <w:rPr>
                <w:spacing w:val="-1"/>
              </w:rPr>
              <w:t>5</w:t>
            </w:r>
          </w:p>
        </w:tc>
        <w:tc>
          <w:tcPr>
            <w:tcW w:w="2396" w:type="pct"/>
            <w:shd w:val="clear" w:color="auto" w:fill="auto"/>
            <w:vAlign w:val="center"/>
          </w:tcPr>
          <w:p w14:paraId="4C551B76" w14:textId="4E3F72B0" w:rsidR="00E01E6D" w:rsidRPr="00D02962" w:rsidRDefault="00E01E6D" w:rsidP="00E01E6D">
            <w:r w:rsidRPr="00D02962">
              <w:t xml:space="preserve">Early Start Denver Model (ESDM), </w:t>
            </w:r>
            <w:proofErr w:type="spellStart"/>
            <w:r w:rsidRPr="00D02962">
              <w:t>Floortime</w:t>
            </w:r>
            <w:proofErr w:type="spellEnd"/>
            <w:r w:rsidRPr="00D02962">
              <w:t>, Occupational Therapy (OT), Pivotal Response Treatment (PRT), Relationship Development Intervention (RDI), Speech Therapy, TEACCH</w:t>
            </w:r>
          </w:p>
          <w:p w14:paraId="780B6C4F" w14:textId="77777777" w:rsidR="00E01E6D" w:rsidRPr="00D02962" w:rsidRDefault="00000000" w:rsidP="00E01E6D">
            <w:hyperlink r:id="rId82" w:history="1">
              <w:r w:rsidR="00E01E6D" w:rsidRPr="00D02962">
                <w:rPr>
                  <w:rStyle w:val="Hyperlink"/>
                </w:rPr>
                <w:t>https://www.autismspeaks.org/interventions-autism</w:t>
              </w:r>
            </w:hyperlink>
          </w:p>
          <w:p w14:paraId="694708DC" w14:textId="77777777" w:rsidR="00E01E6D" w:rsidRPr="00D02962" w:rsidRDefault="00E01E6D" w:rsidP="00E01E6D"/>
          <w:p w14:paraId="41EC3B35" w14:textId="772098D6" w:rsidR="00995CCC" w:rsidRPr="00D02962" w:rsidRDefault="00995CCC" w:rsidP="00995CCC">
            <w:pPr>
              <w:rPr>
                <w:b/>
                <w:bCs/>
              </w:rPr>
            </w:pPr>
          </w:p>
        </w:tc>
      </w:tr>
      <w:tr w:rsidR="00F777D0" w:rsidRPr="00DF3147" w14:paraId="14997C0F" w14:textId="77777777" w:rsidTr="00DA5202">
        <w:tc>
          <w:tcPr>
            <w:tcW w:w="415" w:type="pct"/>
            <w:vAlign w:val="center"/>
          </w:tcPr>
          <w:p w14:paraId="501233A4" w14:textId="4B1AFCC4" w:rsidR="00F777D0" w:rsidRPr="007706CB" w:rsidRDefault="00995CCC" w:rsidP="00F777D0">
            <w:pPr>
              <w:jc w:val="center"/>
              <w:rPr>
                <w:rFonts w:asciiTheme="majorHAnsi" w:hAnsiTheme="majorHAnsi" w:cstheme="majorHAnsi"/>
                <w:spacing w:val="-1"/>
              </w:rPr>
            </w:pPr>
            <w:r>
              <w:rPr>
                <w:rFonts w:asciiTheme="majorHAnsi" w:hAnsiTheme="majorHAnsi" w:cstheme="majorHAnsi"/>
                <w:spacing w:val="-1"/>
              </w:rPr>
              <w:lastRenderedPageBreak/>
              <w:t>10</w:t>
            </w:r>
          </w:p>
        </w:tc>
        <w:tc>
          <w:tcPr>
            <w:tcW w:w="1634" w:type="pct"/>
          </w:tcPr>
          <w:p w14:paraId="7A1D3B01" w14:textId="77777777" w:rsidR="00F777D0" w:rsidRDefault="00F777D0" w:rsidP="00F777D0">
            <w:pPr>
              <w:pStyle w:val="paragraph"/>
              <w:spacing w:before="0" w:beforeAutospacing="0" w:after="0" w:afterAutospacing="0"/>
              <w:textAlignment w:val="baseline"/>
            </w:pPr>
            <w:r w:rsidRPr="000E53B2">
              <w:t xml:space="preserve">The </w:t>
            </w:r>
            <w:r>
              <w:t xml:space="preserve">variety of </w:t>
            </w:r>
            <w:r w:rsidRPr="000E53B2">
              <w:t xml:space="preserve">educational settings </w:t>
            </w:r>
            <w:r>
              <w:t xml:space="preserve">and the environmental components </w:t>
            </w:r>
            <w:r w:rsidRPr="000E53B2">
              <w:t>for individuals in multiple age groups and across the autism spectrum.</w:t>
            </w:r>
          </w:p>
          <w:p w14:paraId="648259B5" w14:textId="3020A69F" w:rsidR="00F777D0" w:rsidRPr="00A91446" w:rsidRDefault="00F777D0" w:rsidP="00F777D0">
            <w:pPr>
              <w:rPr>
                <w:color w:val="000000"/>
              </w:rPr>
            </w:pPr>
          </w:p>
        </w:tc>
        <w:tc>
          <w:tcPr>
            <w:tcW w:w="555" w:type="pct"/>
          </w:tcPr>
          <w:p w14:paraId="77B85D33" w14:textId="2A3B2D48" w:rsidR="00F777D0" w:rsidRPr="00DF3147" w:rsidRDefault="00F777D0" w:rsidP="00F777D0">
            <w:pPr>
              <w:jc w:val="center"/>
              <w:rPr>
                <w:spacing w:val="-1"/>
              </w:rPr>
            </w:pPr>
            <w:r>
              <w:rPr>
                <w:spacing w:val="-1"/>
              </w:rPr>
              <w:t>CO</w:t>
            </w:r>
            <w:r w:rsidR="003F4AAF">
              <w:rPr>
                <w:spacing w:val="-1"/>
              </w:rPr>
              <w:t>6</w:t>
            </w:r>
          </w:p>
        </w:tc>
        <w:tc>
          <w:tcPr>
            <w:tcW w:w="2396" w:type="pct"/>
            <w:vAlign w:val="center"/>
          </w:tcPr>
          <w:p w14:paraId="5AAB690B" w14:textId="77777777" w:rsidR="00F777D0" w:rsidRDefault="00F777D0" w:rsidP="00F777D0">
            <w:r>
              <w:t>Listen and reflect on this podcast on Universal Design.</w:t>
            </w:r>
          </w:p>
          <w:p w14:paraId="7CE9ADC0" w14:textId="77777777" w:rsidR="00F777D0" w:rsidRDefault="00F777D0" w:rsidP="00F777D0">
            <w:r w:rsidRPr="00252557">
              <w:t xml:space="preserve">Universal Design for Learning for Autistic and Neurodivergent Children: A Conversation with Emily Rubin and Dr. </w:t>
            </w:r>
            <w:proofErr w:type="spellStart"/>
            <w:r w:rsidRPr="00252557">
              <w:t>Lindee</w:t>
            </w:r>
            <w:proofErr w:type="spellEnd"/>
            <w:r w:rsidRPr="00252557">
              <w:t xml:space="preserve"> Morgan</w:t>
            </w:r>
          </w:p>
          <w:p w14:paraId="2BBB8807" w14:textId="77777777" w:rsidR="00F777D0" w:rsidRDefault="00000000" w:rsidP="00F777D0">
            <w:hyperlink r:id="rId83" w:history="1">
              <w:r w:rsidR="00F777D0" w:rsidRPr="0067465E">
                <w:rPr>
                  <w:rStyle w:val="Hyperlink"/>
                </w:rPr>
                <w:t>https://uniquelyhuman.libsyn.com/universal-design-for-learning-for-autistic-and-neurodivergent-children-a-conversation-with-emily-rubin-and-dr-lindee-morgan</w:t>
              </w:r>
            </w:hyperlink>
          </w:p>
          <w:p w14:paraId="545E2FF6" w14:textId="77777777" w:rsidR="00F777D0" w:rsidRDefault="00F777D0" w:rsidP="00F777D0">
            <w:r w:rsidRPr="00DF11A8">
              <w:t xml:space="preserve">Find two or three credible websites for setting up a classroom to accommodate children with </w:t>
            </w:r>
            <w:r>
              <w:t>ASD</w:t>
            </w:r>
            <w:r w:rsidRPr="00DF11A8">
              <w:t>. Compare and contrast the information</w:t>
            </w:r>
          </w:p>
          <w:p w14:paraId="029B22FA" w14:textId="2804E770" w:rsidR="00F777D0" w:rsidRPr="00DF3147" w:rsidRDefault="00F777D0" w:rsidP="00F777D0"/>
        </w:tc>
      </w:tr>
      <w:tr w:rsidR="00272427" w:rsidRPr="00DF3147" w14:paraId="389ED6A4" w14:textId="77777777" w:rsidTr="00DA5202">
        <w:tc>
          <w:tcPr>
            <w:tcW w:w="415" w:type="pct"/>
            <w:vAlign w:val="center"/>
          </w:tcPr>
          <w:p w14:paraId="79F51EDD" w14:textId="28C04A05" w:rsidR="00272427" w:rsidRPr="00DF3147" w:rsidRDefault="00272427" w:rsidP="00272427">
            <w:pPr>
              <w:jc w:val="center"/>
              <w:rPr>
                <w:spacing w:val="-1"/>
              </w:rPr>
            </w:pPr>
            <w:r>
              <w:rPr>
                <w:spacing w:val="-1"/>
              </w:rPr>
              <w:t>1</w:t>
            </w:r>
            <w:r w:rsidR="00995CCC">
              <w:rPr>
                <w:spacing w:val="-1"/>
              </w:rPr>
              <w:t>1</w:t>
            </w:r>
          </w:p>
        </w:tc>
        <w:tc>
          <w:tcPr>
            <w:tcW w:w="1634" w:type="pct"/>
          </w:tcPr>
          <w:p w14:paraId="1062DA28" w14:textId="77777777" w:rsidR="00272427" w:rsidRDefault="00272427" w:rsidP="00272427">
            <w:r>
              <w:t xml:space="preserve">The Cycle of Intentional Teaching </w:t>
            </w:r>
          </w:p>
          <w:p w14:paraId="4BAE06D0" w14:textId="756B6313" w:rsidR="00272427" w:rsidRPr="00DF3147" w:rsidRDefault="00272427" w:rsidP="00272427">
            <w:pPr>
              <w:rPr>
                <w:spacing w:val="-1"/>
              </w:rPr>
            </w:pPr>
          </w:p>
        </w:tc>
        <w:tc>
          <w:tcPr>
            <w:tcW w:w="555" w:type="pct"/>
          </w:tcPr>
          <w:p w14:paraId="3B57F6BD" w14:textId="5FFB3C32" w:rsidR="00272427" w:rsidRDefault="00272427" w:rsidP="00272427">
            <w:pPr>
              <w:jc w:val="center"/>
            </w:pPr>
            <w:r>
              <w:t>CO</w:t>
            </w:r>
            <w:r w:rsidR="003F4AAF">
              <w:t>7</w:t>
            </w:r>
          </w:p>
          <w:p w14:paraId="6E483426" w14:textId="2DF48528" w:rsidR="00272427" w:rsidRPr="00DF3147" w:rsidRDefault="00272427" w:rsidP="00272427">
            <w:pPr>
              <w:jc w:val="center"/>
              <w:rPr>
                <w:spacing w:val="-1"/>
              </w:rPr>
            </w:pPr>
          </w:p>
        </w:tc>
        <w:tc>
          <w:tcPr>
            <w:tcW w:w="2396" w:type="pct"/>
            <w:vAlign w:val="center"/>
          </w:tcPr>
          <w:p w14:paraId="38A19211" w14:textId="77777777" w:rsidR="00272427" w:rsidRDefault="00272427" w:rsidP="00272427">
            <w:r>
              <w:t xml:space="preserve">Review the CT. Cycle of Intentional Teaching and how you would use it when working with a child(ren) with ASD. Make sure to address how early learning standards, the cultural context, children’s interests, and family could influence a decision to make a referral. </w:t>
            </w:r>
          </w:p>
          <w:p w14:paraId="661116A6" w14:textId="0E430BF6" w:rsidR="00272427" w:rsidRPr="00DF3147" w:rsidRDefault="00272427" w:rsidP="00272427">
            <w:pPr>
              <w:jc w:val="center"/>
            </w:pPr>
          </w:p>
        </w:tc>
      </w:tr>
      <w:tr w:rsidR="00272427" w:rsidRPr="00DF3147" w14:paraId="38BD62B9" w14:textId="77777777" w:rsidTr="00DA5202">
        <w:tc>
          <w:tcPr>
            <w:tcW w:w="415" w:type="pct"/>
            <w:vAlign w:val="center"/>
          </w:tcPr>
          <w:p w14:paraId="0DA4C8B5" w14:textId="1CB3ECE0" w:rsidR="00272427" w:rsidRDefault="00272427" w:rsidP="00272427">
            <w:pPr>
              <w:jc w:val="center"/>
              <w:rPr>
                <w:spacing w:val="-1"/>
              </w:rPr>
            </w:pPr>
            <w:r>
              <w:rPr>
                <w:spacing w:val="-1"/>
              </w:rPr>
              <w:t>1</w:t>
            </w:r>
            <w:r w:rsidR="00995CCC">
              <w:rPr>
                <w:spacing w:val="-1"/>
              </w:rPr>
              <w:t>2</w:t>
            </w:r>
          </w:p>
        </w:tc>
        <w:tc>
          <w:tcPr>
            <w:tcW w:w="1634" w:type="pct"/>
          </w:tcPr>
          <w:p w14:paraId="663D027F" w14:textId="77777777" w:rsidR="00272427" w:rsidRPr="00157C55" w:rsidRDefault="00272427" w:rsidP="00272427">
            <w:r w:rsidRPr="00157C55">
              <w:t xml:space="preserve">Adaptations and accommodations of a Learning Experience Plan (LEP) for a child with ASD including: </w:t>
            </w:r>
          </w:p>
          <w:p w14:paraId="4D95B2C1" w14:textId="77777777" w:rsidR="00272427" w:rsidRDefault="00272427" w:rsidP="00272427">
            <w:pPr>
              <w:pStyle w:val="ListParagraph"/>
              <w:numPr>
                <w:ilvl w:val="0"/>
                <w:numId w:val="9"/>
              </w:numPr>
            </w:pPr>
            <w:r>
              <w:t xml:space="preserve">Observation and assessment </w:t>
            </w:r>
          </w:p>
          <w:p w14:paraId="02F7702E" w14:textId="77777777" w:rsidR="00272427" w:rsidRDefault="00272427" w:rsidP="00272427">
            <w:pPr>
              <w:pStyle w:val="ListParagraph"/>
              <w:numPr>
                <w:ilvl w:val="0"/>
                <w:numId w:val="9"/>
              </w:numPr>
            </w:pPr>
            <w:r>
              <w:t xml:space="preserve">Teaching and behavioral strategies </w:t>
            </w:r>
          </w:p>
          <w:p w14:paraId="699754EC" w14:textId="77777777" w:rsidR="00272427" w:rsidRPr="00723949" w:rsidRDefault="00272427" w:rsidP="00272427">
            <w:pPr>
              <w:pStyle w:val="ListParagraph"/>
              <w:numPr>
                <w:ilvl w:val="0"/>
                <w:numId w:val="9"/>
              </w:numPr>
            </w:pPr>
            <w:r>
              <w:t>Family connections</w:t>
            </w:r>
          </w:p>
          <w:p w14:paraId="05B47DC8" w14:textId="77777777" w:rsidR="00272427" w:rsidRPr="00C16429" w:rsidRDefault="00272427" w:rsidP="00272427">
            <w:pPr>
              <w:pStyle w:val="paragraph"/>
              <w:spacing w:before="0" w:beforeAutospacing="0" w:after="0" w:afterAutospacing="0"/>
              <w:textAlignment w:val="baseline"/>
              <w:rPr>
                <w:rStyle w:val="normaltextrun"/>
                <w:bCs/>
              </w:rPr>
            </w:pPr>
          </w:p>
        </w:tc>
        <w:tc>
          <w:tcPr>
            <w:tcW w:w="555" w:type="pct"/>
          </w:tcPr>
          <w:p w14:paraId="784A13B5" w14:textId="152B4837" w:rsidR="00272427" w:rsidRPr="00DF3147" w:rsidRDefault="00272427" w:rsidP="00272427">
            <w:pPr>
              <w:jc w:val="center"/>
              <w:rPr>
                <w:spacing w:val="-1"/>
              </w:rPr>
            </w:pPr>
            <w:r>
              <w:rPr>
                <w:spacing w:val="-1"/>
              </w:rPr>
              <w:t xml:space="preserve">CO </w:t>
            </w:r>
            <w:r w:rsidR="003F4AAF">
              <w:rPr>
                <w:spacing w:val="-1"/>
              </w:rPr>
              <w:t>8</w:t>
            </w:r>
          </w:p>
        </w:tc>
        <w:tc>
          <w:tcPr>
            <w:tcW w:w="2396" w:type="pct"/>
            <w:vAlign w:val="center"/>
          </w:tcPr>
          <w:p w14:paraId="747A12F9" w14:textId="77777777" w:rsidR="00272427" w:rsidRDefault="00272427" w:rsidP="00272427">
            <w:r w:rsidRPr="00DF11A8">
              <w:t xml:space="preserve">Given a variety of scenarios students will </w:t>
            </w:r>
            <w:r w:rsidRPr="00065F67">
              <w:t xml:space="preserve">individualize (create adaptations and accommodations) </w:t>
            </w:r>
            <w:r w:rsidRPr="004741BA">
              <w:t>a Learning Experience Plan (LEP) with teaching and behavioral strategies based on observation and assessment for a child with ASD mak</w:t>
            </w:r>
            <w:r>
              <w:t>ing</w:t>
            </w:r>
            <w:r w:rsidRPr="004741BA">
              <w:t xml:space="preserve"> sure that the family connection is included</w:t>
            </w:r>
            <w:r>
              <w:t>.</w:t>
            </w:r>
          </w:p>
          <w:p w14:paraId="4CE2ED7B" w14:textId="3D2E9577" w:rsidR="00272427" w:rsidRPr="00861E1B" w:rsidRDefault="00272427" w:rsidP="00272427"/>
        </w:tc>
      </w:tr>
      <w:tr w:rsidR="00A42373" w:rsidRPr="00DF3147" w14:paraId="30CA31DF" w14:textId="77777777" w:rsidTr="00C449CF">
        <w:trPr>
          <w:trHeight w:val="426"/>
        </w:trPr>
        <w:tc>
          <w:tcPr>
            <w:tcW w:w="415" w:type="pct"/>
            <w:vAlign w:val="center"/>
          </w:tcPr>
          <w:p w14:paraId="409D207A" w14:textId="4AE244E3" w:rsidR="00A42373" w:rsidRPr="00DF3147" w:rsidRDefault="00A42373" w:rsidP="00A42373">
            <w:pPr>
              <w:jc w:val="center"/>
              <w:rPr>
                <w:spacing w:val="-1"/>
              </w:rPr>
            </w:pPr>
            <w:r>
              <w:rPr>
                <w:spacing w:val="-1"/>
              </w:rPr>
              <w:t>1</w:t>
            </w:r>
            <w:r w:rsidR="00995CCC">
              <w:rPr>
                <w:spacing w:val="-1"/>
              </w:rPr>
              <w:t>3</w:t>
            </w:r>
          </w:p>
        </w:tc>
        <w:tc>
          <w:tcPr>
            <w:tcW w:w="1634" w:type="pct"/>
          </w:tcPr>
          <w:p w14:paraId="31F63EDA" w14:textId="48DACBDE" w:rsidR="00A42373" w:rsidRPr="00DF3147" w:rsidRDefault="00272427" w:rsidP="00A42373">
            <w:pPr>
              <w:rPr>
                <w:spacing w:val="-1"/>
              </w:rPr>
            </w:pPr>
            <w:r>
              <w:rPr>
                <w:spacing w:val="-1"/>
              </w:rPr>
              <w:t>LEP cont.</w:t>
            </w:r>
          </w:p>
        </w:tc>
        <w:tc>
          <w:tcPr>
            <w:tcW w:w="555" w:type="pct"/>
          </w:tcPr>
          <w:p w14:paraId="4ED5EF16" w14:textId="0EDA4A08" w:rsidR="00A42373" w:rsidRPr="00DF3147" w:rsidRDefault="00A42373" w:rsidP="00A42373">
            <w:pPr>
              <w:jc w:val="center"/>
              <w:rPr>
                <w:spacing w:val="-1"/>
              </w:rPr>
            </w:pPr>
          </w:p>
        </w:tc>
        <w:tc>
          <w:tcPr>
            <w:tcW w:w="2396" w:type="pct"/>
            <w:vAlign w:val="center"/>
          </w:tcPr>
          <w:p w14:paraId="4F349F25" w14:textId="185EFB45" w:rsidR="00A42373" w:rsidRPr="00DF3147" w:rsidRDefault="00A42373" w:rsidP="00A42373">
            <w:pPr>
              <w:jc w:val="center"/>
            </w:pPr>
          </w:p>
        </w:tc>
      </w:tr>
      <w:tr w:rsidR="00272427" w:rsidRPr="00DF3147" w14:paraId="2BD86BDE" w14:textId="77777777" w:rsidTr="00E72870">
        <w:tc>
          <w:tcPr>
            <w:tcW w:w="415" w:type="pct"/>
            <w:vAlign w:val="center"/>
          </w:tcPr>
          <w:p w14:paraId="42953489" w14:textId="08D80276" w:rsidR="00272427" w:rsidRPr="00DF3147" w:rsidRDefault="00272427" w:rsidP="00272427">
            <w:pPr>
              <w:jc w:val="center"/>
              <w:rPr>
                <w:spacing w:val="-1"/>
              </w:rPr>
            </w:pPr>
            <w:r w:rsidRPr="00DF3147">
              <w:rPr>
                <w:spacing w:val="-1"/>
              </w:rPr>
              <w:t>1</w:t>
            </w:r>
            <w:r w:rsidR="00F777D0">
              <w:rPr>
                <w:spacing w:val="-1"/>
              </w:rPr>
              <w:t>4</w:t>
            </w:r>
          </w:p>
        </w:tc>
        <w:tc>
          <w:tcPr>
            <w:tcW w:w="1634" w:type="pct"/>
          </w:tcPr>
          <w:p w14:paraId="6C07653F" w14:textId="6107D076" w:rsidR="00272427" w:rsidRPr="00DF3147" w:rsidRDefault="00272427" w:rsidP="00272427">
            <w:pPr>
              <w:rPr>
                <w:b/>
                <w:spacing w:val="-1"/>
              </w:rPr>
            </w:pPr>
          </w:p>
        </w:tc>
        <w:tc>
          <w:tcPr>
            <w:tcW w:w="555" w:type="pct"/>
          </w:tcPr>
          <w:p w14:paraId="72C42396" w14:textId="68E77BC4" w:rsidR="00272427" w:rsidRPr="003F6C6C" w:rsidRDefault="00272427" w:rsidP="00272427">
            <w:pPr>
              <w:jc w:val="center"/>
              <w:rPr>
                <w:bCs/>
                <w:spacing w:val="-1"/>
              </w:rPr>
            </w:pPr>
          </w:p>
        </w:tc>
        <w:tc>
          <w:tcPr>
            <w:tcW w:w="2396" w:type="pct"/>
            <w:vAlign w:val="center"/>
          </w:tcPr>
          <w:p w14:paraId="3EAA71B1" w14:textId="4F6E5A91" w:rsidR="00272427" w:rsidRPr="00DF3147" w:rsidRDefault="00272427" w:rsidP="00272427">
            <w:pPr>
              <w:jc w:val="center"/>
            </w:pPr>
          </w:p>
        </w:tc>
      </w:tr>
      <w:tr w:rsidR="00A42373" w:rsidRPr="00DF3147" w14:paraId="36F85180" w14:textId="77777777" w:rsidTr="009C0BEF">
        <w:tc>
          <w:tcPr>
            <w:tcW w:w="415" w:type="pct"/>
            <w:vAlign w:val="center"/>
          </w:tcPr>
          <w:p w14:paraId="28AEF1F3" w14:textId="1C66D8C2" w:rsidR="00A42373" w:rsidRPr="00DF3147" w:rsidRDefault="00D96663" w:rsidP="00A42373">
            <w:pPr>
              <w:jc w:val="center"/>
              <w:rPr>
                <w:spacing w:val="-1"/>
              </w:rPr>
            </w:pPr>
            <w:r>
              <w:rPr>
                <w:spacing w:val="-1"/>
              </w:rPr>
              <w:t>15</w:t>
            </w:r>
          </w:p>
        </w:tc>
        <w:tc>
          <w:tcPr>
            <w:tcW w:w="1634" w:type="pct"/>
          </w:tcPr>
          <w:p w14:paraId="03F62E24" w14:textId="60575757" w:rsidR="00A42373" w:rsidRPr="00A42373" w:rsidRDefault="00BF249D" w:rsidP="00A42373">
            <w:pPr>
              <w:rPr>
                <w:bCs/>
                <w:spacing w:val="-1"/>
              </w:rPr>
            </w:pPr>
            <w:r>
              <w:rPr>
                <w:bCs/>
                <w:spacing w:val="-1"/>
              </w:rPr>
              <w:t xml:space="preserve">Recap and conclusions </w:t>
            </w:r>
          </w:p>
        </w:tc>
        <w:tc>
          <w:tcPr>
            <w:tcW w:w="555" w:type="pct"/>
          </w:tcPr>
          <w:p w14:paraId="1654C1AB" w14:textId="73ECCBEA" w:rsidR="00A42373" w:rsidRPr="003F6C6C" w:rsidRDefault="00A42373" w:rsidP="00A42373">
            <w:pPr>
              <w:jc w:val="center"/>
              <w:rPr>
                <w:bCs/>
                <w:spacing w:val="-1"/>
              </w:rPr>
            </w:pPr>
          </w:p>
        </w:tc>
        <w:tc>
          <w:tcPr>
            <w:tcW w:w="2396" w:type="pct"/>
            <w:vAlign w:val="center"/>
          </w:tcPr>
          <w:p w14:paraId="458C6B2C" w14:textId="77777777" w:rsidR="00A42373" w:rsidRPr="00DF3147" w:rsidRDefault="00A42373" w:rsidP="00A42373">
            <w:pPr>
              <w:jc w:val="center"/>
            </w:pPr>
          </w:p>
        </w:tc>
      </w:tr>
      <w:tr w:rsidR="00D96663" w:rsidRPr="00DF3147" w14:paraId="7B6F3C40" w14:textId="77777777" w:rsidTr="009C0BEF">
        <w:tc>
          <w:tcPr>
            <w:tcW w:w="415" w:type="pct"/>
            <w:vAlign w:val="center"/>
          </w:tcPr>
          <w:p w14:paraId="31D0DADC" w14:textId="1759EDC1" w:rsidR="00D96663" w:rsidRDefault="00D96663" w:rsidP="00A42373">
            <w:pPr>
              <w:jc w:val="center"/>
              <w:rPr>
                <w:spacing w:val="-1"/>
              </w:rPr>
            </w:pPr>
            <w:r>
              <w:rPr>
                <w:spacing w:val="-1"/>
              </w:rPr>
              <w:t>16</w:t>
            </w:r>
          </w:p>
        </w:tc>
        <w:tc>
          <w:tcPr>
            <w:tcW w:w="1634" w:type="pct"/>
          </w:tcPr>
          <w:p w14:paraId="3468FA19" w14:textId="11BE7B87" w:rsidR="00D96663" w:rsidRDefault="00BF249D" w:rsidP="00A42373">
            <w:pPr>
              <w:rPr>
                <w:bCs/>
                <w:spacing w:val="-1"/>
              </w:rPr>
            </w:pPr>
            <w:r>
              <w:rPr>
                <w:bCs/>
                <w:spacing w:val="-1"/>
              </w:rPr>
              <w:t>Finals</w:t>
            </w:r>
          </w:p>
        </w:tc>
        <w:tc>
          <w:tcPr>
            <w:tcW w:w="555" w:type="pct"/>
          </w:tcPr>
          <w:p w14:paraId="3A4F5232" w14:textId="77777777" w:rsidR="00D96663" w:rsidRPr="003F6C6C" w:rsidRDefault="00D96663" w:rsidP="00A42373">
            <w:pPr>
              <w:jc w:val="center"/>
              <w:rPr>
                <w:bCs/>
                <w:spacing w:val="-1"/>
              </w:rPr>
            </w:pPr>
          </w:p>
        </w:tc>
        <w:tc>
          <w:tcPr>
            <w:tcW w:w="2396" w:type="pct"/>
            <w:vAlign w:val="center"/>
          </w:tcPr>
          <w:p w14:paraId="10111C16" w14:textId="77777777" w:rsidR="00D96663" w:rsidRPr="00DF3147" w:rsidRDefault="00D96663" w:rsidP="00A42373">
            <w:pPr>
              <w:jc w:val="center"/>
            </w:pPr>
          </w:p>
        </w:tc>
      </w:tr>
    </w:tbl>
    <w:p w14:paraId="5C09194B"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9"/>
          <w:szCs w:val="29"/>
          <w:bdr w:val="none" w:sz="0" w:space="0" w:color="auto" w:frame="1"/>
        </w:rPr>
      </w:pPr>
    </w:p>
    <w:p w14:paraId="20D17936" w14:textId="77777777" w:rsidR="00655C96" w:rsidRPr="00DF3147"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p>
    <w:p w14:paraId="1F23D2AD" w14:textId="77777777" w:rsidR="00655C96" w:rsidRPr="00DF3147" w:rsidRDefault="00655C96" w:rsidP="00655C96">
      <w:pPr>
        <w:shd w:val="clear" w:color="auto" w:fill="FFFFFF"/>
        <w:spacing w:after="0" w:line="240" w:lineRule="auto"/>
        <w:ind w:right="-270"/>
        <w:rPr>
          <w:rFonts w:ascii="Times New Roman" w:eastAsia="Times New Roman" w:hAnsi="Times New Roman" w:cs="Times New Roman"/>
          <w:b/>
          <w:color w:val="000000"/>
          <w:sz w:val="24"/>
          <w:szCs w:val="24"/>
          <w:u w:val="single"/>
        </w:rPr>
      </w:pPr>
    </w:p>
    <w:p w14:paraId="3C560A51" w14:textId="77777777" w:rsidR="00655C96" w:rsidRPr="004C3FC9" w:rsidRDefault="00655C96" w:rsidP="00655C96">
      <w:pPr>
        <w:shd w:val="clear" w:color="auto" w:fill="FFFFFF"/>
        <w:spacing w:after="0" w:line="240" w:lineRule="auto"/>
        <w:ind w:right="-270"/>
        <w:rPr>
          <w:rFonts w:ascii="Times New Roman" w:eastAsia="Times New Roman" w:hAnsi="Times New Roman" w:cs="Times New Roman"/>
          <w:b/>
          <w:color w:val="000000"/>
          <w:sz w:val="24"/>
          <w:szCs w:val="24"/>
          <w:bdr w:val="none" w:sz="0" w:space="0" w:color="auto" w:frame="1"/>
        </w:rPr>
      </w:pPr>
      <w:r w:rsidRPr="004C3FC9">
        <w:rPr>
          <w:rFonts w:ascii="Times New Roman" w:eastAsia="Times New Roman" w:hAnsi="Times New Roman" w:cs="Times New Roman"/>
          <w:b/>
          <w:color w:val="000000"/>
          <w:sz w:val="24"/>
          <w:szCs w:val="24"/>
        </w:rPr>
        <w:t>*</w:t>
      </w:r>
      <w:r w:rsidRPr="004C3FC9">
        <w:rPr>
          <w:rFonts w:ascii="Times New Roman" w:eastAsia="Times New Roman" w:hAnsi="Times New Roman" w:cs="Times New Roman"/>
          <w:b/>
          <w:color w:val="000000"/>
          <w:sz w:val="24"/>
          <w:szCs w:val="24"/>
          <w:bdr w:val="none" w:sz="0" w:space="0" w:color="auto" w:frame="1"/>
        </w:rPr>
        <w:t> </w:t>
      </w:r>
      <w:r w:rsidRPr="004C3FC9">
        <w:rPr>
          <w:rFonts w:ascii="Times New Roman" w:eastAsia="Times New Roman" w:hAnsi="Times New Roman" w:cs="Times New Roman"/>
          <w:b/>
          <w:color w:val="000000"/>
          <w:sz w:val="24"/>
          <w:szCs w:val="24"/>
        </w:rPr>
        <w:t>Key Experiences.</w:t>
      </w:r>
      <w:r w:rsidRPr="004C3FC9">
        <w:rPr>
          <w:rFonts w:ascii="Times New Roman" w:eastAsia="Times New Roman" w:hAnsi="Times New Roman" w:cs="Times New Roman"/>
          <w:b/>
          <w:color w:val="000000"/>
          <w:sz w:val="24"/>
          <w:szCs w:val="24"/>
          <w:bdr w:val="none" w:sz="0" w:space="0" w:color="auto" w:frame="1"/>
        </w:rPr>
        <w:t> </w:t>
      </w:r>
    </w:p>
    <w:p w14:paraId="4BD6AC9A" w14:textId="77777777" w:rsidR="00655C96" w:rsidRPr="004C3FC9" w:rsidRDefault="00655C96" w:rsidP="00655C96">
      <w:pPr>
        <w:shd w:val="clear" w:color="auto" w:fill="FFFFFF"/>
        <w:spacing w:after="0" w:line="240" w:lineRule="auto"/>
        <w:ind w:right="-270"/>
        <w:rPr>
          <w:rFonts w:ascii="Times New Roman" w:eastAsia="Times New Roman" w:hAnsi="Times New Roman" w:cs="Times New Roman"/>
          <w:b/>
          <w:color w:val="111111"/>
          <w:sz w:val="24"/>
          <w:szCs w:val="24"/>
        </w:rPr>
      </w:pPr>
    </w:p>
    <w:p w14:paraId="05A86E5C" w14:textId="77777777" w:rsidR="00D0334B" w:rsidRPr="00DF3147" w:rsidRDefault="00D0334B" w:rsidP="00D0334B">
      <w:pPr>
        <w:pStyle w:val="NormalWeb"/>
      </w:pPr>
    </w:p>
    <w:p w14:paraId="299E6DCE" w14:textId="77777777" w:rsidR="00E0376B" w:rsidRPr="00DF3147" w:rsidRDefault="00E0376B" w:rsidP="00D0334B">
      <w:pPr>
        <w:rPr>
          <w:rFonts w:ascii="Times New Roman" w:hAnsi="Times New Roman" w:cs="Times New Roman"/>
          <w:sz w:val="24"/>
          <w:szCs w:val="24"/>
        </w:rPr>
      </w:pPr>
    </w:p>
    <w:sectPr w:rsidR="00E0376B" w:rsidRPr="00DF3147" w:rsidSect="005E6EE0">
      <w:headerReference w:type="even" r:id="rId84"/>
      <w:headerReference w:type="default" r:id="rId85"/>
      <w:footerReference w:type="even" r:id="rId86"/>
      <w:footerReference w:type="default" r:id="rId87"/>
      <w:headerReference w:type="first" r:id="rId88"/>
      <w:footerReference w:type="first" r:id="rId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D4D9" w14:textId="77777777" w:rsidR="00BE5E81" w:rsidRDefault="00BE5E81" w:rsidP="00052A10">
      <w:pPr>
        <w:spacing w:after="0" w:line="240" w:lineRule="auto"/>
      </w:pPr>
      <w:r>
        <w:separator/>
      </w:r>
    </w:p>
  </w:endnote>
  <w:endnote w:type="continuationSeparator" w:id="0">
    <w:p w14:paraId="41F0DC3A" w14:textId="77777777" w:rsidR="00BE5E81" w:rsidRDefault="00BE5E81" w:rsidP="0005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AF73" w14:textId="77777777" w:rsidR="00DD191D" w:rsidRDefault="00DD1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13248"/>
      <w:docPartObj>
        <w:docPartGallery w:val="Page Numbers (Bottom of Page)"/>
        <w:docPartUnique/>
      </w:docPartObj>
    </w:sdtPr>
    <w:sdtEndPr>
      <w:rPr>
        <w:noProof/>
      </w:rPr>
    </w:sdtEndPr>
    <w:sdtContent>
      <w:p w14:paraId="6B7AE4C6" w14:textId="0872AF89" w:rsidR="00BE5D52" w:rsidRDefault="00BE5D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EDE93" w14:textId="3E4A07B7" w:rsidR="00052A10" w:rsidRPr="004E1F54" w:rsidRDefault="00DD191D">
    <w:pPr>
      <w:pStyle w:val="Footer"/>
      <w:rPr>
        <w:rFonts w:ascii="Times New Roman" w:hAnsi="Times New Roman" w:cs="Times New Roman"/>
        <w:sz w:val="24"/>
        <w:szCs w:val="24"/>
      </w:rPr>
    </w:pPr>
    <w:r>
      <w:rPr>
        <w:rFonts w:ascii="Times New Roman" w:hAnsi="Times New Roman" w:cs="Times New Roman"/>
        <w:sz w:val="24"/>
        <w:szCs w:val="24"/>
      </w:rPr>
      <w:t>10/20</w:t>
    </w:r>
    <w:r w:rsidR="00323300" w:rsidRPr="004E1F54">
      <w:rPr>
        <w:rFonts w:ascii="Times New Roman" w:hAnsi="Times New Roman" w:cs="Times New Roman"/>
        <w:sz w:val="24"/>
        <w:szCs w:val="24"/>
      </w:rPr>
      <w:t>/</w:t>
    </w:r>
    <w:r w:rsidR="00CD6400" w:rsidRPr="004E1F54">
      <w:rPr>
        <w:rFonts w:ascii="Times New Roman" w:hAnsi="Times New Roman" w:cs="Times New Roman"/>
        <w:sz w:val="24"/>
        <w:szCs w:val="24"/>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224D" w14:textId="77777777" w:rsidR="00DD191D" w:rsidRDefault="00DD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99BD" w14:textId="77777777" w:rsidR="00BE5E81" w:rsidRDefault="00BE5E81" w:rsidP="00052A10">
      <w:pPr>
        <w:spacing w:after="0" w:line="240" w:lineRule="auto"/>
      </w:pPr>
      <w:r>
        <w:separator/>
      </w:r>
    </w:p>
  </w:footnote>
  <w:footnote w:type="continuationSeparator" w:id="0">
    <w:p w14:paraId="05E3A4E1" w14:textId="77777777" w:rsidR="00BE5E81" w:rsidRDefault="00BE5E81" w:rsidP="0005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24A5" w14:textId="77777777" w:rsidR="00DD191D" w:rsidRDefault="00DD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52F5" w14:textId="77777777" w:rsidR="00DD191D" w:rsidRDefault="00DD1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914E" w14:textId="77777777" w:rsidR="00DD191D" w:rsidRDefault="00DD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1"/>
    <w:lvl w:ilvl="0">
      <w:start w:val="1"/>
      <w:numFmt w:val="bullet"/>
      <w:lvlText w:val=""/>
      <w:lvlJc w:val="left"/>
      <w:pPr>
        <w:tabs>
          <w:tab w:val="num" w:pos="1440"/>
        </w:tabs>
        <w:ind w:left="1440" w:hanging="360"/>
      </w:pPr>
      <w:rPr>
        <w:rFonts w:ascii="Wingdings" w:hAnsi="Wingdings"/>
      </w:rPr>
    </w:lvl>
  </w:abstractNum>
  <w:abstractNum w:abstractNumId="1" w15:restartNumberingAfterBreak="0">
    <w:nsid w:val="13DC1BE0"/>
    <w:multiLevelType w:val="hybridMultilevel"/>
    <w:tmpl w:val="C0609B88"/>
    <w:lvl w:ilvl="0" w:tplc="1A3248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77F59"/>
    <w:multiLevelType w:val="hybridMultilevel"/>
    <w:tmpl w:val="78B06582"/>
    <w:lvl w:ilvl="0" w:tplc="5EC8B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F6A3D"/>
    <w:multiLevelType w:val="hybridMultilevel"/>
    <w:tmpl w:val="C0609B8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B72780"/>
    <w:multiLevelType w:val="hybridMultilevel"/>
    <w:tmpl w:val="C0609B8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352095"/>
    <w:multiLevelType w:val="hybridMultilevel"/>
    <w:tmpl w:val="4A94621E"/>
    <w:lvl w:ilvl="0" w:tplc="0DC6A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70291"/>
    <w:multiLevelType w:val="hybridMultilevel"/>
    <w:tmpl w:val="C0609B8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726EA8"/>
    <w:multiLevelType w:val="hybridMultilevel"/>
    <w:tmpl w:val="C0609B8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2C4854"/>
    <w:multiLevelType w:val="hybridMultilevel"/>
    <w:tmpl w:val="78B065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71C7991"/>
    <w:multiLevelType w:val="hybridMultilevel"/>
    <w:tmpl w:val="4A946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AE6792"/>
    <w:multiLevelType w:val="hybridMultilevel"/>
    <w:tmpl w:val="C0609B8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A0164F"/>
    <w:multiLevelType w:val="hybridMultilevel"/>
    <w:tmpl w:val="FC26F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492AF0"/>
    <w:multiLevelType w:val="hybridMultilevel"/>
    <w:tmpl w:val="C7B881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7384536">
    <w:abstractNumId w:val="11"/>
  </w:num>
  <w:num w:numId="2" w16cid:durableId="2064981514">
    <w:abstractNumId w:val="1"/>
  </w:num>
  <w:num w:numId="3" w16cid:durableId="1214610373">
    <w:abstractNumId w:val="5"/>
  </w:num>
  <w:num w:numId="4" w16cid:durableId="1511212370">
    <w:abstractNumId w:val="2"/>
  </w:num>
  <w:num w:numId="5" w16cid:durableId="353306556">
    <w:abstractNumId w:val="9"/>
  </w:num>
  <w:num w:numId="6" w16cid:durableId="2112620494">
    <w:abstractNumId w:val="7"/>
  </w:num>
  <w:num w:numId="7" w16cid:durableId="83038780">
    <w:abstractNumId w:val="8"/>
  </w:num>
  <w:num w:numId="8" w16cid:durableId="376585047">
    <w:abstractNumId w:val="6"/>
  </w:num>
  <w:num w:numId="9" w16cid:durableId="1156074975">
    <w:abstractNumId w:val="12"/>
  </w:num>
  <w:num w:numId="10" w16cid:durableId="544022638">
    <w:abstractNumId w:val="4"/>
  </w:num>
  <w:num w:numId="11" w16cid:durableId="1652055743">
    <w:abstractNumId w:val="3"/>
  </w:num>
  <w:num w:numId="12" w16cid:durableId="6038534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3C"/>
    <w:rsid w:val="00000391"/>
    <w:rsid w:val="00001FA7"/>
    <w:rsid w:val="00001FB1"/>
    <w:rsid w:val="00002384"/>
    <w:rsid w:val="00003672"/>
    <w:rsid w:val="00003789"/>
    <w:rsid w:val="0000480B"/>
    <w:rsid w:val="00006D93"/>
    <w:rsid w:val="00007719"/>
    <w:rsid w:val="00012AF1"/>
    <w:rsid w:val="00015894"/>
    <w:rsid w:val="00015A13"/>
    <w:rsid w:val="000170EB"/>
    <w:rsid w:val="0002155F"/>
    <w:rsid w:val="0002268B"/>
    <w:rsid w:val="00022E68"/>
    <w:rsid w:val="000356C2"/>
    <w:rsid w:val="00035F7C"/>
    <w:rsid w:val="00037051"/>
    <w:rsid w:val="00041582"/>
    <w:rsid w:val="00042CD8"/>
    <w:rsid w:val="00052A10"/>
    <w:rsid w:val="000554E3"/>
    <w:rsid w:val="00060803"/>
    <w:rsid w:val="00063111"/>
    <w:rsid w:val="00065F67"/>
    <w:rsid w:val="0006608E"/>
    <w:rsid w:val="00073149"/>
    <w:rsid w:val="00073662"/>
    <w:rsid w:val="00077205"/>
    <w:rsid w:val="000847C2"/>
    <w:rsid w:val="00085BE6"/>
    <w:rsid w:val="000867E6"/>
    <w:rsid w:val="00091E75"/>
    <w:rsid w:val="00093829"/>
    <w:rsid w:val="00093D2A"/>
    <w:rsid w:val="00094F81"/>
    <w:rsid w:val="000953DC"/>
    <w:rsid w:val="000A5409"/>
    <w:rsid w:val="000B0B59"/>
    <w:rsid w:val="000B0BA6"/>
    <w:rsid w:val="000C4FAC"/>
    <w:rsid w:val="000D08C7"/>
    <w:rsid w:val="000D29B0"/>
    <w:rsid w:val="000D3B74"/>
    <w:rsid w:val="000D3EC5"/>
    <w:rsid w:val="000D4A10"/>
    <w:rsid w:val="000D5338"/>
    <w:rsid w:val="000E295F"/>
    <w:rsid w:val="000E2A5A"/>
    <w:rsid w:val="000E53B2"/>
    <w:rsid w:val="000E611B"/>
    <w:rsid w:val="000E71D7"/>
    <w:rsid w:val="000F036B"/>
    <w:rsid w:val="000F19C0"/>
    <w:rsid w:val="000F5345"/>
    <w:rsid w:val="000F5E4E"/>
    <w:rsid w:val="000F6CD2"/>
    <w:rsid w:val="000F716A"/>
    <w:rsid w:val="000F775E"/>
    <w:rsid w:val="00100CFB"/>
    <w:rsid w:val="00103022"/>
    <w:rsid w:val="001032A8"/>
    <w:rsid w:val="00103685"/>
    <w:rsid w:val="00105A60"/>
    <w:rsid w:val="00106A2E"/>
    <w:rsid w:val="00106EF2"/>
    <w:rsid w:val="001118AD"/>
    <w:rsid w:val="00112617"/>
    <w:rsid w:val="00115D41"/>
    <w:rsid w:val="00115EB0"/>
    <w:rsid w:val="00121E5D"/>
    <w:rsid w:val="00122CE5"/>
    <w:rsid w:val="001269E6"/>
    <w:rsid w:val="00130D44"/>
    <w:rsid w:val="0013420A"/>
    <w:rsid w:val="00134E98"/>
    <w:rsid w:val="00135756"/>
    <w:rsid w:val="0013691A"/>
    <w:rsid w:val="001376FB"/>
    <w:rsid w:val="0014098F"/>
    <w:rsid w:val="00142604"/>
    <w:rsid w:val="00145B2C"/>
    <w:rsid w:val="00146558"/>
    <w:rsid w:val="00152B4E"/>
    <w:rsid w:val="001547CE"/>
    <w:rsid w:val="00157C55"/>
    <w:rsid w:val="001601D1"/>
    <w:rsid w:val="0016301B"/>
    <w:rsid w:val="00165065"/>
    <w:rsid w:val="0016510D"/>
    <w:rsid w:val="00171444"/>
    <w:rsid w:val="00172778"/>
    <w:rsid w:val="0017400F"/>
    <w:rsid w:val="00175F7C"/>
    <w:rsid w:val="00176EB9"/>
    <w:rsid w:val="00180570"/>
    <w:rsid w:val="00180651"/>
    <w:rsid w:val="00180EF9"/>
    <w:rsid w:val="00182C78"/>
    <w:rsid w:val="001853CA"/>
    <w:rsid w:val="00196636"/>
    <w:rsid w:val="00196693"/>
    <w:rsid w:val="001A10FB"/>
    <w:rsid w:val="001A42CB"/>
    <w:rsid w:val="001A5E3A"/>
    <w:rsid w:val="001A652A"/>
    <w:rsid w:val="001A658C"/>
    <w:rsid w:val="001A6893"/>
    <w:rsid w:val="001A7C59"/>
    <w:rsid w:val="001B2D56"/>
    <w:rsid w:val="001B2E53"/>
    <w:rsid w:val="001B4488"/>
    <w:rsid w:val="001B5911"/>
    <w:rsid w:val="001B5CE7"/>
    <w:rsid w:val="001B5F72"/>
    <w:rsid w:val="001B64D8"/>
    <w:rsid w:val="001C5B5E"/>
    <w:rsid w:val="001D1B50"/>
    <w:rsid w:val="001D326B"/>
    <w:rsid w:val="001E0783"/>
    <w:rsid w:val="001E1ED2"/>
    <w:rsid w:val="001E2E1B"/>
    <w:rsid w:val="001E2EB1"/>
    <w:rsid w:val="001E3839"/>
    <w:rsid w:val="001E70D5"/>
    <w:rsid w:val="001F18CF"/>
    <w:rsid w:val="001F3B9D"/>
    <w:rsid w:val="001F418D"/>
    <w:rsid w:val="001F44C6"/>
    <w:rsid w:val="001F4502"/>
    <w:rsid w:val="001F6500"/>
    <w:rsid w:val="00202DA1"/>
    <w:rsid w:val="002044BF"/>
    <w:rsid w:val="00210247"/>
    <w:rsid w:val="00212C68"/>
    <w:rsid w:val="002130F5"/>
    <w:rsid w:val="0021333A"/>
    <w:rsid w:val="002133D7"/>
    <w:rsid w:val="00215E12"/>
    <w:rsid w:val="00217D3E"/>
    <w:rsid w:val="00217D45"/>
    <w:rsid w:val="00222721"/>
    <w:rsid w:val="00230533"/>
    <w:rsid w:val="00231EEF"/>
    <w:rsid w:val="00232C77"/>
    <w:rsid w:val="00233DD7"/>
    <w:rsid w:val="00234DB8"/>
    <w:rsid w:val="0023616E"/>
    <w:rsid w:val="00236F4C"/>
    <w:rsid w:val="00237A98"/>
    <w:rsid w:val="002427DB"/>
    <w:rsid w:val="002432F3"/>
    <w:rsid w:val="002433DC"/>
    <w:rsid w:val="00244DA2"/>
    <w:rsid w:val="0024754B"/>
    <w:rsid w:val="002476A8"/>
    <w:rsid w:val="002518EC"/>
    <w:rsid w:val="00251AFE"/>
    <w:rsid w:val="00252557"/>
    <w:rsid w:val="00253C2F"/>
    <w:rsid w:val="00263223"/>
    <w:rsid w:val="00263A85"/>
    <w:rsid w:val="00263AE6"/>
    <w:rsid w:val="0026452E"/>
    <w:rsid w:val="0026474C"/>
    <w:rsid w:val="00265325"/>
    <w:rsid w:val="00272427"/>
    <w:rsid w:val="0027393A"/>
    <w:rsid w:val="002761D0"/>
    <w:rsid w:val="002820FE"/>
    <w:rsid w:val="0028492A"/>
    <w:rsid w:val="0028646F"/>
    <w:rsid w:val="00294281"/>
    <w:rsid w:val="00294D03"/>
    <w:rsid w:val="0029739F"/>
    <w:rsid w:val="002A1472"/>
    <w:rsid w:val="002A171E"/>
    <w:rsid w:val="002A3B3B"/>
    <w:rsid w:val="002B23F5"/>
    <w:rsid w:val="002B4026"/>
    <w:rsid w:val="002B5EAB"/>
    <w:rsid w:val="002C1BA5"/>
    <w:rsid w:val="002C4A8D"/>
    <w:rsid w:val="002D0EFF"/>
    <w:rsid w:val="002D1150"/>
    <w:rsid w:val="002D1942"/>
    <w:rsid w:val="002D376D"/>
    <w:rsid w:val="002D5146"/>
    <w:rsid w:val="002E3575"/>
    <w:rsid w:val="002E4E35"/>
    <w:rsid w:val="002E5FD2"/>
    <w:rsid w:val="002E61FB"/>
    <w:rsid w:val="002E7EDD"/>
    <w:rsid w:val="002F1DF2"/>
    <w:rsid w:val="002F583F"/>
    <w:rsid w:val="002F6040"/>
    <w:rsid w:val="002F7E48"/>
    <w:rsid w:val="00300B74"/>
    <w:rsid w:val="00301E8B"/>
    <w:rsid w:val="0030201D"/>
    <w:rsid w:val="00302521"/>
    <w:rsid w:val="00313D74"/>
    <w:rsid w:val="00315A6A"/>
    <w:rsid w:val="00316197"/>
    <w:rsid w:val="003166BB"/>
    <w:rsid w:val="00317D35"/>
    <w:rsid w:val="00317E42"/>
    <w:rsid w:val="0032283F"/>
    <w:rsid w:val="00323300"/>
    <w:rsid w:val="00331084"/>
    <w:rsid w:val="00331397"/>
    <w:rsid w:val="00332D8A"/>
    <w:rsid w:val="00341603"/>
    <w:rsid w:val="00341B2C"/>
    <w:rsid w:val="003426B2"/>
    <w:rsid w:val="0034771D"/>
    <w:rsid w:val="00350FD9"/>
    <w:rsid w:val="003525D2"/>
    <w:rsid w:val="0035426C"/>
    <w:rsid w:val="00354D59"/>
    <w:rsid w:val="00354ED8"/>
    <w:rsid w:val="003554D1"/>
    <w:rsid w:val="00355946"/>
    <w:rsid w:val="003610AD"/>
    <w:rsid w:val="0036269E"/>
    <w:rsid w:val="00363886"/>
    <w:rsid w:val="00363E7F"/>
    <w:rsid w:val="00365183"/>
    <w:rsid w:val="00375C3D"/>
    <w:rsid w:val="0037742A"/>
    <w:rsid w:val="0038311B"/>
    <w:rsid w:val="0038441A"/>
    <w:rsid w:val="00385750"/>
    <w:rsid w:val="003863CA"/>
    <w:rsid w:val="00386F7A"/>
    <w:rsid w:val="00387144"/>
    <w:rsid w:val="003874F8"/>
    <w:rsid w:val="003878A9"/>
    <w:rsid w:val="003925DB"/>
    <w:rsid w:val="00393431"/>
    <w:rsid w:val="00393E14"/>
    <w:rsid w:val="00397A1D"/>
    <w:rsid w:val="003A1C6E"/>
    <w:rsid w:val="003A3847"/>
    <w:rsid w:val="003A3BC9"/>
    <w:rsid w:val="003A6BF3"/>
    <w:rsid w:val="003B21D4"/>
    <w:rsid w:val="003B31AD"/>
    <w:rsid w:val="003B68D6"/>
    <w:rsid w:val="003B7044"/>
    <w:rsid w:val="003C00F1"/>
    <w:rsid w:val="003C0C67"/>
    <w:rsid w:val="003C4025"/>
    <w:rsid w:val="003C5247"/>
    <w:rsid w:val="003D04F9"/>
    <w:rsid w:val="003D1A9A"/>
    <w:rsid w:val="003D3307"/>
    <w:rsid w:val="003D3FA9"/>
    <w:rsid w:val="003D631D"/>
    <w:rsid w:val="003D7DEE"/>
    <w:rsid w:val="003E037E"/>
    <w:rsid w:val="003E201D"/>
    <w:rsid w:val="003E5161"/>
    <w:rsid w:val="003E549C"/>
    <w:rsid w:val="003E5AFF"/>
    <w:rsid w:val="003E6563"/>
    <w:rsid w:val="003F01AF"/>
    <w:rsid w:val="003F19C6"/>
    <w:rsid w:val="003F3DDC"/>
    <w:rsid w:val="003F4715"/>
    <w:rsid w:val="003F4AAF"/>
    <w:rsid w:val="003F54A7"/>
    <w:rsid w:val="003F62EF"/>
    <w:rsid w:val="003F6694"/>
    <w:rsid w:val="003F693C"/>
    <w:rsid w:val="00401825"/>
    <w:rsid w:val="004037FD"/>
    <w:rsid w:val="004129D1"/>
    <w:rsid w:val="00415D0A"/>
    <w:rsid w:val="004161C2"/>
    <w:rsid w:val="00417081"/>
    <w:rsid w:val="0042053B"/>
    <w:rsid w:val="00421B76"/>
    <w:rsid w:val="004239B3"/>
    <w:rsid w:val="00424F6B"/>
    <w:rsid w:val="004355AC"/>
    <w:rsid w:val="004406CF"/>
    <w:rsid w:val="00442003"/>
    <w:rsid w:val="00442051"/>
    <w:rsid w:val="00445AB6"/>
    <w:rsid w:val="00446135"/>
    <w:rsid w:val="00450702"/>
    <w:rsid w:val="00453A5D"/>
    <w:rsid w:val="00453CD2"/>
    <w:rsid w:val="00457108"/>
    <w:rsid w:val="004625E5"/>
    <w:rsid w:val="004638E4"/>
    <w:rsid w:val="00466B4E"/>
    <w:rsid w:val="004708E0"/>
    <w:rsid w:val="00470C9C"/>
    <w:rsid w:val="00472C71"/>
    <w:rsid w:val="004741BA"/>
    <w:rsid w:val="004801A6"/>
    <w:rsid w:val="00484C6F"/>
    <w:rsid w:val="00484F2D"/>
    <w:rsid w:val="0048621D"/>
    <w:rsid w:val="00491A2D"/>
    <w:rsid w:val="0049208D"/>
    <w:rsid w:val="004922D4"/>
    <w:rsid w:val="00492DE5"/>
    <w:rsid w:val="004A09DD"/>
    <w:rsid w:val="004A2980"/>
    <w:rsid w:val="004A2CEA"/>
    <w:rsid w:val="004A3987"/>
    <w:rsid w:val="004A448F"/>
    <w:rsid w:val="004A70DC"/>
    <w:rsid w:val="004B2965"/>
    <w:rsid w:val="004B3002"/>
    <w:rsid w:val="004C06F5"/>
    <w:rsid w:val="004C2708"/>
    <w:rsid w:val="004C3FC9"/>
    <w:rsid w:val="004D46B0"/>
    <w:rsid w:val="004D565B"/>
    <w:rsid w:val="004D72D8"/>
    <w:rsid w:val="004E00F5"/>
    <w:rsid w:val="004E056F"/>
    <w:rsid w:val="004E1F54"/>
    <w:rsid w:val="004E4F06"/>
    <w:rsid w:val="004E5B95"/>
    <w:rsid w:val="004E6493"/>
    <w:rsid w:val="004F0A6B"/>
    <w:rsid w:val="004F1771"/>
    <w:rsid w:val="004F20C2"/>
    <w:rsid w:val="004F36D9"/>
    <w:rsid w:val="004F3A0B"/>
    <w:rsid w:val="004F4E4D"/>
    <w:rsid w:val="004F7DE0"/>
    <w:rsid w:val="00500EB6"/>
    <w:rsid w:val="0050333C"/>
    <w:rsid w:val="0051234F"/>
    <w:rsid w:val="00512580"/>
    <w:rsid w:val="00513C26"/>
    <w:rsid w:val="005169EA"/>
    <w:rsid w:val="00521830"/>
    <w:rsid w:val="00521A8D"/>
    <w:rsid w:val="00522304"/>
    <w:rsid w:val="0052540E"/>
    <w:rsid w:val="005257BF"/>
    <w:rsid w:val="005308ED"/>
    <w:rsid w:val="005355BD"/>
    <w:rsid w:val="0054152E"/>
    <w:rsid w:val="005446A2"/>
    <w:rsid w:val="0054718C"/>
    <w:rsid w:val="00553F73"/>
    <w:rsid w:val="005574FA"/>
    <w:rsid w:val="00557B53"/>
    <w:rsid w:val="005605FA"/>
    <w:rsid w:val="00561E5E"/>
    <w:rsid w:val="00562929"/>
    <w:rsid w:val="00566959"/>
    <w:rsid w:val="005741C4"/>
    <w:rsid w:val="00575558"/>
    <w:rsid w:val="00575B4D"/>
    <w:rsid w:val="00576285"/>
    <w:rsid w:val="00576535"/>
    <w:rsid w:val="0058644B"/>
    <w:rsid w:val="00587D2F"/>
    <w:rsid w:val="0059050A"/>
    <w:rsid w:val="00590C8F"/>
    <w:rsid w:val="00597CCC"/>
    <w:rsid w:val="005A0036"/>
    <w:rsid w:val="005A008B"/>
    <w:rsid w:val="005A026A"/>
    <w:rsid w:val="005A094E"/>
    <w:rsid w:val="005A23D3"/>
    <w:rsid w:val="005A2690"/>
    <w:rsid w:val="005A3F37"/>
    <w:rsid w:val="005A6EF7"/>
    <w:rsid w:val="005B21FD"/>
    <w:rsid w:val="005B284D"/>
    <w:rsid w:val="005B3B07"/>
    <w:rsid w:val="005B4091"/>
    <w:rsid w:val="005B536E"/>
    <w:rsid w:val="005C1764"/>
    <w:rsid w:val="005C39A6"/>
    <w:rsid w:val="005C5947"/>
    <w:rsid w:val="005C5DC3"/>
    <w:rsid w:val="005C6832"/>
    <w:rsid w:val="005C73DF"/>
    <w:rsid w:val="005C7C68"/>
    <w:rsid w:val="005D1111"/>
    <w:rsid w:val="005D1D51"/>
    <w:rsid w:val="005D30FE"/>
    <w:rsid w:val="005D4FA8"/>
    <w:rsid w:val="005D530A"/>
    <w:rsid w:val="005D7986"/>
    <w:rsid w:val="005E107A"/>
    <w:rsid w:val="005E4ED5"/>
    <w:rsid w:val="005E6369"/>
    <w:rsid w:val="005E6EE0"/>
    <w:rsid w:val="005F1525"/>
    <w:rsid w:val="005F3102"/>
    <w:rsid w:val="005F32EC"/>
    <w:rsid w:val="005F6AE9"/>
    <w:rsid w:val="005F766A"/>
    <w:rsid w:val="005F7C5B"/>
    <w:rsid w:val="00602D83"/>
    <w:rsid w:val="00604604"/>
    <w:rsid w:val="00610052"/>
    <w:rsid w:val="006104F9"/>
    <w:rsid w:val="0061163D"/>
    <w:rsid w:val="00611B0C"/>
    <w:rsid w:val="00613689"/>
    <w:rsid w:val="00620829"/>
    <w:rsid w:val="00620F9E"/>
    <w:rsid w:val="00625170"/>
    <w:rsid w:val="00627681"/>
    <w:rsid w:val="0062775B"/>
    <w:rsid w:val="00633DBE"/>
    <w:rsid w:val="006441D4"/>
    <w:rsid w:val="00646C87"/>
    <w:rsid w:val="006528A4"/>
    <w:rsid w:val="00652CC9"/>
    <w:rsid w:val="0065338E"/>
    <w:rsid w:val="00653393"/>
    <w:rsid w:val="0065524C"/>
    <w:rsid w:val="00655C96"/>
    <w:rsid w:val="0066311A"/>
    <w:rsid w:val="0066541F"/>
    <w:rsid w:val="0066655B"/>
    <w:rsid w:val="00670361"/>
    <w:rsid w:val="006744AA"/>
    <w:rsid w:val="00674EC2"/>
    <w:rsid w:val="00675002"/>
    <w:rsid w:val="006800B1"/>
    <w:rsid w:val="006800EC"/>
    <w:rsid w:val="00680758"/>
    <w:rsid w:val="0068179E"/>
    <w:rsid w:val="006826B5"/>
    <w:rsid w:val="00687344"/>
    <w:rsid w:val="00687621"/>
    <w:rsid w:val="00687BEF"/>
    <w:rsid w:val="00691FC1"/>
    <w:rsid w:val="00693402"/>
    <w:rsid w:val="00693609"/>
    <w:rsid w:val="00694B52"/>
    <w:rsid w:val="006A15A2"/>
    <w:rsid w:val="006A2C45"/>
    <w:rsid w:val="006A3477"/>
    <w:rsid w:val="006A5A59"/>
    <w:rsid w:val="006A765D"/>
    <w:rsid w:val="006A7EEF"/>
    <w:rsid w:val="006B3185"/>
    <w:rsid w:val="006B327D"/>
    <w:rsid w:val="006B379E"/>
    <w:rsid w:val="006B5A7E"/>
    <w:rsid w:val="006B5D6A"/>
    <w:rsid w:val="006B6298"/>
    <w:rsid w:val="006B6973"/>
    <w:rsid w:val="006C43A2"/>
    <w:rsid w:val="006D03F3"/>
    <w:rsid w:val="006D1412"/>
    <w:rsid w:val="006D48EE"/>
    <w:rsid w:val="006D5213"/>
    <w:rsid w:val="006D760D"/>
    <w:rsid w:val="006E490B"/>
    <w:rsid w:val="006E658C"/>
    <w:rsid w:val="006F6DEB"/>
    <w:rsid w:val="007000B3"/>
    <w:rsid w:val="0070140B"/>
    <w:rsid w:val="00702E03"/>
    <w:rsid w:val="00706321"/>
    <w:rsid w:val="007074C4"/>
    <w:rsid w:val="007079AC"/>
    <w:rsid w:val="00711B4A"/>
    <w:rsid w:val="00711C82"/>
    <w:rsid w:val="00712495"/>
    <w:rsid w:val="00712DDD"/>
    <w:rsid w:val="00713812"/>
    <w:rsid w:val="007216B1"/>
    <w:rsid w:val="0072178E"/>
    <w:rsid w:val="00723949"/>
    <w:rsid w:val="00723A4D"/>
    <w:rsid w:val="00725942"/>
    <w:rsid w:val="007261FE"/>
    <w:rsid w:val="00727E9E"/>
    <w:rsid w:val="00730A4D"/>
    <w:rsid w:val="007330FC"/>
    <w:rsid w:val="00733966"/>
    <w:rsid w:val="007347D0"/>
    <w:rsid w:val="00734C8B"/>
    <w:rsid w:val="00735918"/>
    <w:rsid w:val="00737EEB"/>
    <w:rsid w:val="00740F41"/>
    <w:rsid w:val="007418F8"/>
    <w:rsid w:val="00741C95"/>
    <w:rsid w:val="00744624"/>
    <w:rsid w:val="00745688"/>
    <w:rsid w:val="00745984"/>
    <w:rsid w:val="00745CC5"/>
    <w:rsid w:val="00746483"/>
    <w:rsid w:val="0074665C"/>
    <w:rsid w:val="007514F2"/>
    <w:rsid w:val="0075171C"/>
    <w:rsid w:val="00753E6A"/>
    <w:rsid w:val="00756A09"/>
    <w:rsid w:val="00760A2B"/>
    <w:rsid w:val="0076218D"/>
    <w:rsid w:val="0077004C"/>
    <w:rsid w:val="007706CB"/>
    <w:rsid w:val="00770A36"/>
    <w:rsid w:val="0077430F"/>
    <w:rsid w:val="00776840"/>
    <w:rsid w:val="00781D44"/>
    <w:rsid w:val="00782CB1"/>
    <w:rsid w:val="00784AAC"/>
    <w:rsid w:val="00785A7D"/>
    <w:rsid w:val="007900DC"/>
    <w:rsid w:val="00791999"/>
    <w:rsid w:val="007954DD"/>
    <w:rsid w:val="0079603F"/>
    <w:rsid w:val="0079641F"/>
    <w:rsid w:val="00797D04"/>
    <w:rsid w:val="007A0E4F"/>
    <w:rsid w:val="007A13EB"/>
    <w:rsid w:val="007A60BE"/>
    <w:rsid w:val="007A6403"/>
    <w:rsid w:val="007A7377"/>
    <w:rsid w:val="007B0F68"/>
    <w:rsid w:val="007C15D1"/>
    <w:rsid w:val="007C2683"/>
    <w:rsid w:val="007C2C1E"/>
    <w:rsid w:val="007D5E02"/>
    <w:rsid w:val="007D6B70"/>
    <w:rsid w:val="007E2BD8"/>
    <w:rsid w:val="007E2FE5"/>
    <w:rsid w:val="007E3A7A"/>
    <w:rsid w:val="007F0B84"/>
    <w:rsid w:val="007F0E15"/>
    <w:rsid w:val="007F39BD"/>
    <w:rsid w:val="00802409"/>
    <w:rsid w:val="0080336B"/>
    <w:rsid w:val="0080645B"/>
    <w:rsid w:val="00814E2A"/>
    <w:rsid w:val="008213E5"/>
    <w:rsid w:val="00822DFF"/>
    <w:rsid w:val="00830B6D"/>
    <w:rsid w:val="00830C34"/>
    <w:rsid w:val="00833278"/>
    <w:rsid w:val="0083356E"/>
    <w:rsid w:val="0083619D"/>
    <w:rsid w:val="00836D3B"/>
    <w:rsid w:val="008423F8"/>
    <w:rsid w:val="00842918"/>
    <w:rsid w:val="00842F71"/>
    <w:rsid w:val="008446C6"/>
    <w:rsid w:val="008465E6"/>
    <w:rsid w:val="0085019F"/>
    <w:rsid w:val="0085567E"/>
    <w:rsid w:val="00861E1B"/>
    <w:rsid w:val="00863872"/>
    <w:rsid w:val="008669F1"/>
    <w:rsid w:val="0086779D"/>
    <w:rsid w:val="008713D3"/>
    <w:rsid w:val="00872195"/>
    <w:rsid w:val="00872A6A"/>
    <w:rsid w:val="00872BE7"/>
    <w:rsid w:val="00872C43"/>
    <w:rsid w:val="008746E3"/>
    <w:rsid w:val="008747F8"/>
    <w:rsid w:val="008801C3"/>
    <w:rsid w:val="00882DD6"/>
    <w:rsid w:val="00885266"/>
    <w:rsid w:val="008853C0"/>
    <w:rsid w:val="00887B40"/>
    <w:rsid w:val="008900EB"/>
    <w:rsid w:val="00890765"/>
    <w:rsid w:val="00890794"/>
    <w:rsid w:val="008908DE"/>
    <w:rsid w:val="00891679"/>
    <w:rsid w:val="00891D6C"/>
    <w:rsid w:val="0089276D"/>
    <w:rsid w:val="00893B0F"/>
    <w:rsid w:val="008975C6"/>
    <w:rsid w:val="008A1C70"/>
    <w:rsid w:val="008A20E3"/>
    <w:rsid w:val="008A42B6"/>
    <w:rsid w:val="008A5998"/>
    <w:rsid w:val="008A670C"/>
    <w:rsid w:val="008A7C4A"/>
    <w:rsid w:val="008B0CC7"/>
    <w:rsid w:val="008B1E21"/>
    <w:rsid w:val="008B4CDC"/>
    <w:rsid w:val="008C2031"/>
    <w:rsid w:val="008C3DDE"/>
    <w:rsid w:val="008D3E36"/>
    <w:rsid w:val="008E025B"/>
    <w:rsid w:val="008E0691"/>
    <w:rsid w:val="008E0F1D"/>
    <w:rsid w:val="008E322F"/>
    <w:rsid w:val="008F267C"/>
    <w:rsid w:val="008F4F9F"/>
    <w:rsid w:val="0090269A"/>
    <w:rsid w:val="00912858"/>
    <w:rsid w:val="00916AC9"/>
    <w:rsid w:val="009233EF"/>
    <w:rsid w:val="00924952"/>
    <w:rsid w:val="0092523D"/>
    <w:rsid w:val="00936D36"/>
    <w:rsid w:val="00937E3F"/>
    <w:rsid w:val="00940A65"/>
    <w:rsid w:val="009447EB"/>
    <w:rsid w:val="0094621D"/>
    <w:rsid w:val="0094679B"/>
    <w:rsid w:val="00951921"/>
    <w:rsid w:val="00952FE0"/>
    <w:rsid w:val="00953B8A"/>
    <w:rsid w:val="00955454"/>
    <w:rsid w:val="00955CA6"/>
    <w:rsid w:val="0095606F"/>
    <w:rsid w:val="00957539"/>
    <w:rsid w:val="00957F6E"/>
    <w:rsid w:val="00963058"/>
    <w:rsid w:val="00963177"/>
    <w:rsid w:val="00963A8D"/>
    <w:rsid w:val="0096488E"/>
    <w:rsid w:val="0096659B"/>
    <w:rsid w:val="00973B8C"/>
    <w:rsid w:val="0097531F"/>
    <w:rsid w:val="0097575D"/>
    <w:rsid w:val="00976EB8"/>
    <w:rsid w:val="00982BF7"/>
    <w:rsid w:val="00983F28"/>
    <w:rsid w:val="00986E38"/>
    <w:rsid w:val="00987822"/>
    <w:rsid w:val="0099211A"/>
    <w:rsid w:val="009931EA"/>
    <w:rsid w:val="009935B5"/>
    <w:rsid w:val="00995BE2"/>
    <w:rsid w:val="00995CCC"/>
    <w:rsid w:val="009A104B"/>
    <w:rsid w:val="009A41E4"/>
    <w:rsid w:val="009A4CC4"/>
    <w:rsid w:val="009A7EC9"/>
    <w:rsid w:val="009B0E88"/>
    <w:rsid w:val="009B1A6F"/>
    <w:rsid w:val="009B1D76"/>
    <w:rsid w:val="009C1167"/>
    <w:rsid w:val="009C1B6F"/>
    <w:rsid w:val="009C2009"/>
    <w:rsid w:val="009C315F"/>
    <w:rsid w:val="009C3F3A"/>
    <w:rsid w:val="009C5094"/>
    <w:rsid w:val="009C5748"/>
    <w:rsid w:val="009D0D2C"/>
    <w:rsid w:val="009D35CF"/>
    <w:rsid w:val="009D4A52"/>
    <w:rsid w:val="009D51B7"/>
    <w:rsid w:val="009D6527"/>
    <w:rsid w:val="009D7BE5"/>
    <w:rsid w:val="009E36E4"/>
    <w:rsid w:val="009F27F6"/>
    <w:rsid w:val="009F791B"/>
    <w:rsid w:val="009F7E43"/>
    <w:rsid w:val="00A019F9"/>
    <w:rsid w:val="00A05F6D"/>
    <w:rsid w:val="00A12545"/>
    <w:rsid w:val="00A16ED8"/>
    <w:rsid w:val="00A211B1"/>
    <w:rsid w:val="00A22A95"/>
    <w:rsid w:val="00A27F8B"/>
    <w:rsid w:val="00A313F2"/>
    <w:rsid w:val="00A31D0E"/>
    <w:rsid w:val="00A36559"/>
    <w:rsid w:val="00A373B8"/>
    <w:rsid w:val="00A37B7D"/>
    <w:rsid w:val="00A42373"/>
    <w:rsid w:val="00A45D31"/>
    <w:rsid w:val="00A617F2"/>
    <w:rsid w:val="00A61813"/>
    <w:rsid w:val="00A6761E"/>
    <w:rsid w:val="00A703F4"/>
    <w:rsid w:val="00A70F63"/>
    <w:rsid w:val="00A71257"/>
    <w:rsid w:val="00A72376"/>
    <w:rsid w:val="00A72A06"/>
    <w:rsid w:val="00A73222"/>
    <w:rsid w:val="00A734FE"/>
    <w:rsid w:val="00A818C0"/>
    <w:rsid w:val="00A83133"/>
    <w:rsid w:val="00A84BF3"/>
    <w:rsid w:val="00A85142"/>
    <w:rsid w:val="00A867BA"/>
    <w:rsid w:val="00A87301"/>
    <w:rsid w:val="00A90E42"/>
    <w:rsid w:val="00A91446"/>
    <w:rsid w:val="00A92714"/>
    <w:rsid w:val="00A93863"/>
    <w:rsid w:val="00A96D9D"/>
    <w:rsid w:val="00AA0487"/>
    <w:rsid w:val="00AA13A3"/>
    <w:rsid w:val="00AA3468"/>
    <w:rsid w:val="00AB593E"/>
    <w:rsid w:val="00AC199E"/>
    <w:rsid w:val="00AC362D"/>
    <w:rsid w:val="00AC505F"/>
    <w:rsid w:val="00AC57DD"/>
    <w:rsid w:val="00AC5FCC"/>
    <w:rsid w:val="00AD01C2"/>
    <w:rsid w:val="00AD321F"/>
    <w:rsid w:val="00AE0380"/>
    <w:rsid w:val="00AE4758"/>
    <w:rsid w:val="00AE5657"/>
    <w:rsid w:val="00AF2495"/>
    <w:rsid w:val="00AF2597"/>
    <w:rsid w:val="00AF3306"/>
    <w:rsid w:val="00AF674A"/>
    <w:rsid w:val="00AF6A42"/>
    <w:rsid w:val="00AF7E99"/>
    <w:rsid w:val="00B0443D"/>
    <w:rsid w:val="00B045B1"/>
    <w:rsid w:val="00B10ECA"/>
    <w:rsid w:val="00B12C41"/>
    <w:rsid w:val="00B16617"/>
    <w:rsid w:val="00B17AFA"/>
    <w:rsid w:val="00B20DC9"/>
    <w:rsid w:val="00B228D9"/>
    <w:rsid w:val="00B2660D"/>
    <w:rsid w:val="00B26F6C"/>
    <w:rsid w:val="00B30CFD"/>
    <w:rsid w:val="00B3188C"/>
    <w:rsid w:val="00B31CED"/>
    <w:rsid w:val="00B372E0"/>
    <w:rsid w:val="00B413A9"/>
    <w:rsid w:val="00B44B9F"/>
    <w:rsid w:val="00B46E7F"/>
    <w:rsid w:val="00B50044"/>
    <w:rsid w:val="00B519B8"/>
    <w:rsid w:val="00B527C1"/>
    <w:rsid w:val="00B53941"/>
    <w:rsid w:val="00B54B65"/>
    <w:rsid w:val="00B5689D"/>
    <w:rsid w:val="00B57F62"/>
    <w:rsid w:val="00B705BE"/>
    <w:rsid w:val="00B70FF0"/>
    <w:rsid w:val="00B7267F"/>
    <w:rsid w:val="00B74C65"/>
    <w:rsid w:val="00B74CC0"/>
    <w:rsid w:val="00B77F6F"/>
    <w:rsid w:val="00B80FAF"/>
    <w:rsid w:val="00B810F1"/>
    <w:rsid w:val="00B82B96"/>
    <w:rsid w:val="00B82BBC"/>
    <w:rsid w:val="00B82D61"/>
    <w:rsid w:val="00B831D2"/>
    <w:rsid w:val="00B84168"/>
    <w:rsid w:val="00B84F7B"/>
    <w:rsid w:val="00B905A4"/>
    <w:rsid w:val="00B90719"/>
    <w:rsid w:val="00B91C69"/>
    <w:rsid w:val="00B92117"/>
    <w:rsid w:val="00B934CA"/>
    <w:rsid w:val="00B9645D"/>
    <w:rsid w:val="00BA0405"/>
    <w:rsid w:val="00BA0D86"/>
    <w:rsid w:val="00BA1725"/>
    <w:rsid w:val="00BA360D"/>
    <w:rsid w:val="00BA5C1F"/>
    <w:rsid w:val="00BA5D48"/>
    <w:rsid w:val="00BA7CF5"/>
    <w:rsid w:val="00BB0937"/>
    <w:rsid w:val="00BB5E91"/>
    <w:rsid w:val="00BB7161"/>
    <w:rsid w:val="00BC0C73"/>
    <w:rsid w:val="00BC3ACE"/>
    <w:rsid w:val="00BC5FC1"/>
    <w:rsid w:val="00BC6913"/>
    <w:rsid w:val="00BD0446"/>
    <w:rsid w:val="00BD13DC"/>
    <w:rsid w:val="00BD2674"/>
    <w:rsid w:val="00BD35EB"/>
    <w:rsid w:val="00BD51B6"/>
    <w:rsid w:val="00BD633F"/>
    <w:rsid w:val="00BE122D"/>
    <w:rsid w:val="00BE5D52"/>
    <w:rsid w:val="00BE5E81"/>
    <w:rsid w:val="00BE7110"/>
    <w:rsid w:val="00BF1CD3"/>
    <w:rsid w:val="00BF249D"/>
    <w:rsid w:val="00BF40B4"/>
    <w:rsid w:val="00C016E7"/>
    <w:rsid w:val="00C031D2"/>
    <w:rsid w:val="00C048A7"/>
    <w:rsid w:val="00C05C0E"/>
    <w:rsid w:val="00C068B1"/>
    <w:rsid w:val="00C136F6"/>
    <w:rsid w:val="00C16429"/>
    <w:rsid w:val="00C17B12"/>
    <w:rsid w:val="00C272A2"/>
    <w:rsid w:val="00C3017C"/>
    <w:rsid w:val="00C3024A"/>
    <w:rsid w:val="00C307C1"/>
    <w:rsid w:val="00C31FAB"/>
    <w:rsid w:val="00C3229E"/>
    <w:rsid w:val="00C328D8"/>
    <w:rsid w:val="00C36390"/>
    <w:rsid w:val="00C36656"/>
    <w:rsid w:val="00C36B50"/>
    <w:rsid w:val="00C418A3"/>
    <w:rsid w:val="00C41CF8"/>
    <w:rsid w:val="00C44FBA"/>
    <w:rsid w:val="00C45087"/>
    <w:rsid w:val="00C50C17"/>
    <w:rsid w:val="00C53E0C"/>
    <w:rsid w:val="00C54A13"/>
    <w:rsid w:val="00C54B9C"/>
    <w:rsid w:val="00C559CD"/>
    <w:rsid w:val="00C624FC"/>
    <w:rsid w:val="00C64867"/>
    <w:rsid w:val="00C65817"/>
    <w:rsid w:val="00C65BE7"/>
    <w:rsid w:val="00C70E0C"/>
    <w:rsid w:val="00C7309A"/>
    <w:rsid w:val="00C73EC2"/>
    <w:rsid w:val="00C74D51"/>
    <w:rsid w:val="00C74F65"/>
    <w:rsid w:val="00C75E00"/>
    <w:rsid w:val="00C81DBC"/>
    <w:rsid w:val="00C82010"/>
    <w:rsid w:val="00C867FC"/>
    <w:rsid w:val="00C86C6D"/>
    <w:rsid w:val="00C90350"/>
    <w:rsid w:val="00C979ED"/>
    <w:rsid w:val="00CA43A0"/>
    <w:rsid w:val="00CB12DB"/>
    <w:rsid w:val="00CB19BD"/>
    <w:rsid w:val="00CB39F2"/>
    <w:rsid w:val="00CB480B"/>
    <w:rsid w:val="00CC02BF"/>
    <w:rsid w:val="00CC0F81"/>
    <w:rsid w:val="00CD094F"/>
    <w:rsid w:val="00CD1691"/>
    <w:rsid w:val="00CD6400"/>
    <w:rsid w:val="00CE07AE"/>
    <w:rsid w:val="00CE4974"/>
    <w:rsid w:val="00CF1CDA"/>
    <w:rsid w:val="00CF5BDA"/>
    <w:rsid w:val="00D02962"/>
    <w:rsid w:val="00D0334B"/>
    <w:rsid w:val="00D04566"/>
    <w:rsid w:val="00D07D69"/>
    <w:rsid w:val="00D07F97"/>
    <w:rsid w:val="00D160D5"/>
    <w:rsid w:val="00D20469"/>
    <w:rsid w:val="00D20F92"/>
    <w:rsid w:val="00D24CE4"/>
    <w:rsid w:val="00D30471"/>
    <w:rsid w:val="00D314CE"/>
    <w:rsid w:val="00D319D9"/>
    <w:rsid w:val="00D35607"/>
    <w:rsid w:val="00D36F75"/>
    <w:rsid w:val="00D37F0C"/>
    <w:rsid w:val="00D407FA"/>
    <w:rsid w:val="00D4688C"/>
    <w:rsid w:val="00D46A36"/>
    <w:rsid w:val="00D50225"/>
    <w:rsid w:val="00D513FC"/>
    <w:rsid w:val="00D527EC"/>
    <w:rsid w:val="00D52BC7"/>
    <w:rsid w:val="00D5597B"/>
    <w:rsid w:val="00D56AD4"/>
    <w:rsid w:val="00D65DAE"/>
    <w:rsid w:val="00D67227"/>
    <w:rsid w:val="00D6748D"/>
    <w:rsid w:val="00D710EE"/>
    <w:rsid w:val="00D76A42"/>
    <w:rsid w:val="00D80354"/>
    <w:rsid w:val="00D80687"/>
    <w:rsid w:val="00D83A11"/>
    <w:rsid w:val="00D85698"/>
    <w:rsid w:val="00D93480"/>
    <w:rsid w:val="00D95ED0"/>
    <w:rsid w:val="00D96663"/>
    <w:rsid w:val="00D97969"/>
    <w:rsid w:val="00DA1328"/>
    <w:rsid w:val="00DA2303"/>
    <w:rsid w:val="00DA3E16"/>
    <w:rsid w:val="00DA3E31"/>
    <w:rsid w:val="00DA3EDE"/>
    <w:rsid w:val="00DA5134"/>
    <w:rsid w:val="00DA5202"/>
    <w:rsid w:val="00DB01CE"/>
    <w:rsid w:val="00DB02F7"/>
    <w:rsid w:val="00DB0A5C"/>
    <w:rsid w:val="00DB1FF3"/>
    <w:rsid w:val="00DB264D"/>
    <w:rsid w:val="00DB6D61"/>
    <w:rsid w:val="00DB6D87"/>
    <w:rsid w:val="00DC63DF"/>
    <w:rsid w:val="00DC6A19"/>
    <w:rsid w:val="00DC6D32"/>
    <w:rsid w:val="00DC6D42"/>
    <w:rsid w:val="00DC752B"/>
    <w:rsid w:val="00DC7E58"/>
    <w:rsid w:val="00DD191D"/>
    <w:rsid w:val="00DD5605"/>
    <w:rsid w:val="00DD5FE6"/>
    <w:rsid w:val="00DE0B34"/>
    <w:rsid w:val="00DE3EA3"/>
    <w:rsid w:val="00DE5378"/>
    <w:rsid w:val="00DE6EB8"/>
    <w:rsid w:val="00DF11A8"/>
    <w:rsid w:val="00DF3147"/>
    <w:rsid w:val="00DF41F5"/>
    <w:rsid w:val="00DF56F3"/>
    <w:rsid w:val="00DF796D"/>
    <w:rsid w:val="00E00867"/>
    <w:rsid w:val="00E01E6D"/>
    <w:rsid w:val="00E0376B"/>
    <w:rsid w:val="00E04C35"/>
    <w:rsid w:val="00E0644F"/>
    <w:rsid w:val="00E071E2"/>
    <w:rsid w:val="00E10AEC"/>
    <w:rsid w:val="00E12E81"/>
    <w:rsid w:val="00E15359"/>
    <w:rsid w:val="00E1553D"/>
    <w:rsid w:val="00E1570B"/>
    <w:rsid w:val="00E15D5F"/>
    <w:rsid w:val="00E212E0"/>
    <w:rsid w:val="00E22EA5"/>
    <w:rsid w:val="00E25187"/>
    <w:rsid w:val="00E26246"/>
    <w:rsid w:val="00E2769B"/>
    <w:rsid w:val="00E3134A"/>
    <w:rsid w:val="00E418FF"/>
    <w:rsid w:val="00E420F2"/>
    <w:rsid w:val="00E434E7"/>
    <w:rsid w:val="00E43854"/>
    <w:rsid w:val="00E5769E"/>
    <w:rsid w:val="00E60064"/>
    <w:rsid w:val="00E620F5"/>
    <w:rsid w:val="00E62182"/>
    <w:rsid w:val="00E7293B"/>
    <w:rsid w:val="00E73B76"/>
    <w:rsid w:val="00E75BBC"/>
    <w:rsid w:val="00E813A2"/>
    <w:rsid w:val="00E848F6"/>
    <w:rsid w:val="00E87804"/>
    <w:rsid w:val="00E9388A"/>
    <w:rsid w:val="00E93D33"/>
    <w:rsid w:val="00E95569"/>
    <w:rsid w:val="00E96DC3"/>
    <w:rsid w:val="00EA428F"/>
    <w:rsid w:val="00EA5989"/>
    <w:rsid w:val="00EB0CBF"/>
    <w:rsid w:val="00EB25F4"/>
    <w:rsid w:val="00EB2C34"/>
    <w:rsid w:val="00EB2F43"/>
    <w:rsid w:val="00EB47FC"/>
    <w:rsid w:val="00EB4F16"/>
    <w:rsid w:val="00EB6A11"/>
    <w:rsid w:val="00EC189F"/>
    <w:rsid w:val="00EC3BE6"/>
    <w:rsid w:val="00EC4DA0"/>
    <w:rsid w:val="00EC51B2"/>
    <w:rsid w:val="00ED2191"/>
    <w:rsid w:val="00ED3C7A"/>
    <w:rsid w:val="00ED5B77"/>
    <w:rsid w:val="00ED7903"/>
    <w:rsid w:val="00ED7E6E"/>
    <w:rsid w:val="00EE360A"/>
    <w:rsid w:val="00EE3695"/>
    <w:rsid w:val="00EE3A6A"/>
    <w:rsid w:val="00EE4B52"/>
    <w:rsid w:val="00EE7AAD"/>
    <w:rsid w:val="00EF0D80"/>
    <w:rsid w:val="00F00E9C"/>
    <w:rsid w:val="00F06A52"/>
    <w:rsid w:val="00F06D29"/>
    <w:rsid w:val="00F15544"/>
    <w:rsid w:val="00F15C23"/>
    <w:rsid w:val="00F15DC3"/>
    <w:rsid w:val="00F171B8"/>
    <w:rsid w:val="00F172BA"/>
    <w:rsid w:val="00F20E49"/>
    <w:rsid w:val="00F251F6"/>
    <w:rsid w:val="00F25FA5"/>
    <w:rsid w:val="00F26E2E"/>
    <w:rsid w:val="00F27870"/>
    <w:rsid w:val="00F37C67"/>
    <w:rsid w:val="00F41605"/>
    <w:rsid w:val="00F44623"/>
    <w:rsid w:val="00F46747"/>
    <w:rsid w:val="00F46BFB"/>
    <w:rsid w:val="00F47FB7"/>
    <w:rsid w:val="00F50723"/>
    <w:rsid w:val="00F5165E"/>
    <w:rsid w:val="00F548C4"/>
    <w:rsid w:val="00F60036"/>
    <w:rsid w:val="00F615B2"/>
    <w:rsid w:val="00F6597D"/>
    <w:rsid w:val="00F65B10"/>
    <w:rsid w:val="00F65D3F"/>
    <w:rsid w:val="00F73416"/>
    <w:rsid w:val="00F76B5A"/>
    <w:rsid w:val="00F777D0"/>
    <w:rsid w:val="00F77F77"/>
    <w:rsid w:val="00F81C9C"/>
    <w:rsid w:val="00F85C15"/>
    <w:rsid w:val="00F87ED1"/>
    <w:rsid w:val="00F91917"/>
    <w:rsid w:val="00FA74B1"/>
    <w:rsid w:val="00FA74B5"/>
    <w:rsid w:val="00FB145E"/>
    <w:rsid w:val="00FB258C"/>
    <w:rsid w:val="00FB38C2"/>
    <w:rsid w:val="00FB3FF4"/>
    <w:rsid w:val="00FC2B5D"/>
    <w:rsid w:val="00FC32CA"/>
    <w:rsid w:val="00FC4E30"/>
    <w:rsid w:val="00FC6408"/>
    <w:rsid w:val="00FC6523"/>
    <w:rsid w:val="00FD085B"/>
    <w:rsid w:val="00FD0D85"/>
    <w:rsid w:val="00FD264A"/>
    <w:rsid w:val="00FD310E"/>
    <w:rsid w:val="00FD3140"/>
    <w:rsid w:val="00FD360B"/>
    <w:rsid w:val="00FD3777"/>
    <w:rsid w:val="00FD41CD"/>
    <w:rsid w:val="00FE0B71"/>
    <w:rsid w:val="00FE1C32"/>
    <w:rsid w:val="00FE31A1"/>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2325"/>
  <w15:docId w15:val="{202DBD20-25B9-574D-BE9D-26A673B3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59"/>
  </w:style>
  <w:style w:type="paragraph" w:styleId="Heading1">
    <w:name w:val="heading 1"/>
    <w:basedOn w:val="Normal"/>
    <w:link w:val="Heading1Char"/>
    <w:uiPriority w:val="9"/>
    <w:qFormat/>
    <w:rsid w:val="00674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3D3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50"/>
    <w:pPr>
      <w:ind w:left="720"/>
      <w:contextualSpacing/>
    </w:pPr>
  </w:style>
  <w:style w:type="paragraph" w:styleId="BalloonText">
    <w:name w:val="Balloon Text"/>
    <w:basedOn w:val="Normal"/>
    <w:link w:val="BalloonTextChar"/>
    <w:uiPriority w:val="99"/>
    <w:semiHidden/>
    <w:unhideWhenUsed/>
    <w:rsid w:val="0016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65"/>
    <w:rPr>
      <w:rFonts w:ascii="Segoe UI" w:hAnsi="Segoe UI" w:cs="Segoe UI"/>
      <w:sz w:val="18"/>
      <w:szCs w:val="18"/>
    </w:rPr>
  </w:style>
  <w:style w:type="character" w:styleId="CommentReference">
    <w:name w:val="annotation reference"/>
    <w:basedOn w:val="DefaultParagraphFont"/>
    <w:uiPriority w:val="99"/>
    <w:semiHidden/>
    <w:unhideWhenUsed/>
    <w:rsid w:val="004C2708"/>
    <w:rPr>
      <w:sz w:val="16"/>
      <w:szCs w:val="16"/>
    </w:rPr>
  </w:style>
  <w:style w:type="paragraph" w:styleId="CommentText">
    <w:name w:val="annotation text"/>
    <w:basedOn w:val="Normal"/>
    <w:link w:val="CommentTextChar"/>
    <w:uiPriority w:val="99"/>
    <w:unhideWhenUsed/>
    <w:rsid w:val="004C2708"/>
    <w:pPr>
      <w:spacing w:line="240" w:lineRule="auto"/>
    </w:pPr>
    <w:rPr>
      <w:sz w:val="20"/>
      <w:szCs w:val="20"/>
    </w:rPr>
  </w:style>
  <w:style w:type="character" w:customStyle="1" w:styleId="CommentTextChar">
    <w:name w:val="Comment Text Char"/>
    <w:basedOn w:val="DefaultParagraphFont"/>
    <w:link w:val="CommentText"/>
    <w:uiPriority w:val="99"/>
    <w:rsid w:val="004C2708"/>
    <w:rPr>
      <w:sz w:val="20"/>
      <w:szCs w:val="20"/>
    </w:rPr>
  </w:style>
  <w:style w:type="paragraph" w:styleId="CommentSubject">
    <w:name w:val="annotation subject"/>
    <w:basedOn w:val="CommentText"/>
    <w:next w:val="CommentText"/>
    <w:link w:val="CommentSubjectChar"/>
    <w:uiPriority w:val="99"/>
    <w:semiHidden/>
    <w:unhideWhenUsed/>
    <w:rsid w:val="004C2708"/>
    <w:rPr>
      <w:b/>
      <w:bCs/>
    </w:rPr>
  </w:style>
  <w:style w:type="character" w:customStyle="1" w:styleId="CommentSubjectChar">
    <w:name w:val="Comment Subject Char"/>
    <w:basedOn w:val="CommentTextChar"/>
    <w:link w:val="CommentSubject"/>
    <w:uiPriority w:val="99"/>
    <w:semiHidden/>
    <w:rsid w:val="004C2708"/>
    <w:rPr>
      <w:b/>
      <w:bCs/>
      <w:sz w:val="20"/>
      <w:szCs w:val="20"/>
    </w:rPr>
  </w:style>
  <w:style w:type="paragraph" w:styleId="Header">
    <w:name w:val="header"/>
    <w:basedOn w:val="Normal"/>
    <w:link w:val="HeaderChar"/>
    <w:uiPriority w:val="99"/>
    <w:unhideWhenUsed/>
    <w:rsid w:val="0005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10"/>
  </w:style>
  <w:style w:type="paragraph" w:styleId="Footer">
    <w:name w:val="footer"/>
    <w:basedOn w:val="Normal"/>
    <w:link w:val="FooterChar"/>
    <w:uiPriority w:val="99"/>
    <w:unhideWhenUsed/>
    <w:rsid w:val="0005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10"/>
  </w:style>
  <w:style w:type="character" w:styleId="Hyperlink">
    <w:name w:val="Hyperlink"/>
    <w:basedOn w:val="DefaultParagraphFont"/>
    <w:uiPriority w:val="99"/>
    <w:unhideWhenUsed/>
    <w:rsid w:val="00E0376B"/>
    <w:rPr>
      <w:color w:val="0000FF"/>
      <w:u w:val="single"/>
    </w:rPr>
  </w:style>
  <w:style w:type="paragraph" w:styleId="NormalWeb">
    <w:name w:val="Normal (Web)"/>
    <w:basedOn w:val="Normal"/>
    <w:uiPriority w:val="99"/>
    <w:unhideWhenUsed/>
    <w:rsid w:val="00E037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376B"/>
    <w:rPr>
      <w:color w:val="954F72" w:themeColor="followedHyperlink"/>
      <w:u w:val="single"/>
    </w:rPr>
  </w:style>
  <w:style w:type="table" w:styleId="TableGrid">
    <w:name w:val="Table Grid"/>
    <w:basedOn w:val="TableNormal"/>
    <w:uiPriority w:val="39"/>
    <w:rsid w:val="00F15C2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360D"/>
    <w:rPr>
      <w:color w:val="605E5C"/>
      <w:shd w:val="clear" w:color="auto" w:fill="E1DFDD"/>
    </w:rPr>
  </w:style>
  <w:style w:type="character" w:customStyle="1" w:styleId="Heading1Char">
    <w:name w:val="Heading 1 Char"/>
    <w:basedOn w:val="DefaultParagraphFont"/>
    <w:link w:val="Heading1"/>
    <w:uiPriority w:val="9"/>
    <w:rsid w:val="006744AA"/>
    <w:rPr>
      <w:rFonts w:ascii="Times New Roman" w:eastAsia="Times New Roman" w:hAnsi="Times New Roman" w:cs="Times New Roman"/>
      <w:b/>
      <w:bCs/>
      <w:kern w:val="36"/>
      <w:sz w:val="48"/>
      <w:szCs w:val="48"/>
    </w:rPr>
  </w:style>
  <w:style w:type="paragraph" w:customStyle="1" w:styleId="TableParagraph">
    <w:name w:val="Table Paragraph"/>
    <w:basedOn w:val="Normal"/>
    <w:uiPriority w:val="1"/>
    <w:qFormat/>
    <w:rsid w:val="00655C96"/>
    <w:pPr>
      <w:widowControl w:val="0"/>
      <w:spacing w:after="0" w:line="240" w:lineRule="auto"/>
    </w:pPr>
  </w:style>
  <w:style w:type="character" w:customStyle="1" w:styleId="normaltextrun">
    <w:name w:val="normaltextrun"/>
    <w:basedOn w:val="DefaultParagraphFont"/>
    <w:rsid w:val="00FC6523"/>
  </w:style>
  <w:style w:type="paragraph" w:styleId="NoSpacing">
    <w:name w:val="No Spacing"/>
    <w:uiPriority w:val="1"/>
    <w:qFormat/>
    <w:rsid w:val="00FC6523"/>
    <w:pPr>
      <w:spacing w:after="0" w:line="240" w:lineRule="auto"/>
    </w:pPr>
    <w:rPr>
      <w:rFonts w:ascii="Calibri" w:eastAsia="Times New Roman" w:hAnsi="Calibri" w:cs="Times New Roman"/>
    </w:rPr>
  </w:style>
  <w:style w:type="paragraph" w:customStyle="1" w:styleId="paragraph">
    <w:name w:val="paragraph"/>
    <w:basedOn w:val="Normal"/>
    <w:rsid w:val="00085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85BE6"/>
  </w:style>
  <w:style w:type="character" w:styleId="UnresolvedMention">
    <w:name w:val="Unresolved Mention"/>
    <w:basedOn w:val="DefaultParagraphFont"/>
    <w:uiPriority w:val="99"/>
    <w:semiHidden/>
    <w:unhideWhenUsed/>
    <w:rsid w:val="00627681"/>
    <w:rPr>
      <w:color w:val="605E5C"/>
      <w:shd w:val="clear" w:color="auto" w:fill="E1DFDD"/>
    </w:rPr>
  </w:style>
  <w:style w:type="character" w:customStyle="1" w:styleId="ox-e89ed22400-apple-converted-space">
    <w:name w:val="ox-e89ed22400-apple-converted-space"/>
    <w:basedOn w:val="DefaultParagraphFont"/>
    <w:rsid w:val="00FC6408"/>
  </w:style>
  <w:style w:type="paragraph" w:styleId="Quote">
    <w:name w:val="Quote"/>
    <w:basedOn w:val="Normal"/>
    <w:next w:val="Normal"/>
    <w:link w:val="QuoteChar"/>
    <w:uiPriority w:val="29"/>
    <w:qFormat/>
    <w:rsid w:val="00237A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7A98"/>
    <w:rPr>
      <w:i/>
      <w:iCs/>
      <w:color w:val="404040" w:themeColor="text1" w:themeTint="BF"/>
    </w:rPr>
  </w:style>
  <w:style w:type="character" w:styleId="SubtleEmphasis">
    <w:name w:val="Subtle Emphasis"/>
    <w:basedOn w:val="DefaultParagraphFont"/>
    <w:uiPriority w:val="19"/>
    <w:qFormat/>
    <w:rsid w:val="00237A98"/>
    <w:rPr>
      <w:i/>
      <w:iCs/>
      <w:color w:val="404040" w:themeColor="text1" w:themeTint="BF"/>
    </w:rPr>
  </w:style>
  <w:style w:type="character" w:styleId="Emphasis">
    <w:name w:val="Emphasis"/>
    <w:uiPriority w:val="20"/>
    <w:qFormat/>
    <w:rsid w:val="00C54B9C"/>
    <w:rPr>
      <w:caps/>
      <w:color w:val="1F4D78" w:themeColor="accent1" w:themeShade="7F"/>
      <w:spacing w:val="5"/>
    </w:rPr>
  </w:style>
  <w:style w:type="character" w:customStyle="1" w:styleId="a-size-base">
    <w:name w:val="a-size-base"/>
    <w:basedOn w:val="DefaultParagraphFont"/>
    <w:rsid w:val="004A3987"/>
  </w:style>
  <w:style w:type="character" w:customStyle="1" w:styleId="markedcontent">
    <w:name w:val="markedcontent"/>
    <w:basedOn w:val="DefaultParagraphFont"/>
    <w:rsid w:val="00A72376"/>
  </w:style>
  <w:style w:type="character" w:customStyle="1" w:styleId="apple-converted-space">
    <w:name w:val="apple-converted-space"/>
    <w:basedOn w:val="DefaultParagraphFont"/>
    <w:rsid w:val="00093D2A"/>
  </w:style>
  <w:style w:type="character" w:customStyle="1" w:styleId="a-size-extra-large">
    <w:name w:val="a-size-extra-large"/>
    <w:basedOn w:val="DefaultParagraphFont"/>
    <w:rsid w:val="00037051"/>
  </w:style>
  <w:style w:type="character" w:customStyle="1" w:styleId="a-size-large">
    <w:name w:val="a-size-large"/>
    <w:basedOn w:val="DefaultParagraphFont"/>
    <w:rsid w:val="00037051"/>
  </w:style>
  <w:style w:type="character" w:customStyle="1" w:styleId="author">
    <w:name w:val="author"/>
    <w:basedOn w:val="DefaultParagraphFont"/>
    <w:rsid w:val="00037051"/>
  </w:style>
  <w:style w:type="character" w:customStyle="1" w:styleId="a-declarative">
    <w:name w:val="a-declarative"/>
    <w:basedOn w:val="DefaultParagraphFont"/>
    <w:rsid w:val="00037051"/>
  </w:style>
  <w:style w:type="character" w:customStyle="1" w:styleId="contribution">
    <w:name w:val="contribution"/>
    <w:basedOn w:val="DefaultParagraphFont"/>
    <w:rsid w:val="00037051"/>
  </w:style>
  <w:style w:type="character" w:customStyle="1" w:styleId="a-color-secondary">
    <w:name w:val="a-color-secondary"/>
    <w:basedOn w:val="DefaultParagraphFont"/>
    <w:rsid w:val="00037051"/>
  </w:style>
  <w:style w:type="character" w:styleId="Strong">
    <w:name w:val="Strong"/>
    <w:basedOn w:val="DefaultParagraphFont"/>
    <w:uiPriority w:val="22"/>
    <w:qFormat/>
    <w:rsid w:val="006D03F3"/>
    <w:rPr>
      <w:b/>
      <w:bCs/>
    </w:rPr>
  </w:style>
  <w:style w:type="character" w:customStyle="1" w:styleId="product-headertitle">
    <w:name w:val="product-header__title"/>
    <w:basedOn w:val="DefaultParagraphFont"/>
    <w:rsid w:val="00B519B8"/>
  </w:style>
  <w:style w:type="character" w:customStyle="1" w:styleId="product-headeridentity">
    <w:name w:val="product-header__identity"/>
    <w:basedOn w:val="DefaultParagraphFont"/>
    <w:rsid w:val="00B519B8"/>
  </w:style>
  <w:style w:type="character" w:customStyle="1" w:styleId="Heading2Char">
    <w:name w:val="Heading 2 Char"/>
    <w:basedOn w:val="DefaultParagraphFont"/>
    <w:link w:val="Heading2"/>
    <w:uiPriority w:val="9"/>
    <w:semiHidden/>
    <w:rsid w:val="00E93D33"/>
    <w:rPr>
      <w:rFonts w:asciiTheme="majorHAnsi" w:eastAsiaTheme="majorEastAsia" w:hAnsiTheme="majorHAnsi" w:cstheme="majorBidi"/>
      <w:color w:val="2E74B5" w:themeColor="accent1" w:themeShade="BF"/>
      <w:sz w:val="26"/>
      <w:szCs w:val="26"/>
    </w:rPr>
  </w:style>
  <w:style w:type="paragraph" w:customStyle="1" w:styleId="xxmsonormal">
    <w:name w:val="x_xmsonormal"/>
    <w:basedOn w:val="Normal"/>
    <w:rsid w:val="00E93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E3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FE31A1"/>
  </w:style>
  <w:style w:type="character" w:customStyle="1" w:styleId="style-scope">
    <w:name w:val="style-scope"/>
    <w:basedOn w:val="DefaultParagraphFont"/>
    <w:rsid w:val="0019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642">
      <w:bodyDiv w:val="1"/>
      <w:marLeft w:val="0"/>
      <w:marRight w:val="0"/>
      <w:marTop w:val="0"/>
      <w:marBottom w:val="0"/>
      <w:divBdr>
        <w:top w:val="none" w:sz="0" w:space="0" w:color="auto"/>
        <w:left w:val="none" w:sz="0" w:space="0" w:color="auto"/>
        <w:bottom w:val="none" w:sz="0" w:space="0" w:color="auto"/>
        <w:right w:val="none" w:sz="0" w:space="0" w:color="auto"/>
      </w:divBdr>
    </w:div>
    <w:div w:id="43918043">
      <w:bodyDiv w:val="1"/>
      <w:marLeft w:val="0"/>
      <w:marRight w:val="0"/>
      <w:marTop w:val="0"/>
      <w:marBottom w:val="0"/>
      <w:divBdr>
        <w:top w:val="none" w:sz="0" w:space="0" w:color="auto"/>
        <w:left w:val="none" w:sz="0" w:space="0" w:color="auto"/>
        <w:bottom w:val="none" w:sz="0" w:space="0" w:color="auto"/>
        <w:right w:val="none" w:sz="0" w:space="0" w:color="auto"/>
      </w:divBdr>
    </w:div>
    <w:div w:id="102846902">
      <w:bodyDiv w:val="1"/>
      <w:marLeft w:val="0"/>
      <w:marRight w:val="0"/>
      <w:marTop w:val="0"/>
      <w:marBottom w:val="0"/>
      <w:divBdr>
        <w:top w:val="none" w:sz="0" w:space="0" w:color="auto"/>
        <w:left w:val="none" w:sz="0" w:space="0" w:color="auto"/>
        <w:bottom w:val="none" w:sz="0" w:space="0" w:color="auto"/>
        <w:right w:val="none" w:sz="0" w:space="0" w:color="auto"/>
      </w:divBdr>
    </w:div>
    <w:div w:id="109708899">
      <w:bodyDiv w:val="1"/>
      <w:marLeft w:val="0"/>
      <w:marRight w:val="0"/>
      <w:marTop w:val="0"/>
      <w:marBottom w:val="0"/>
      <w:divBdr>
        <w:top w:val="none" w:sz="0" w:space="0" w:color="auto"/>
        <w:left w:val="none" w:sz="0" w:space="0" w:color="auto"/>
        <w:bottom w:val="none" w:sz="0" w:space="0" w:color="auto"/>
        <w:right w:val="none" w:sz="0" w:space="0" w:color="auto"/>
      </w:divBdr>
    </w:div>
    <w:div w:id="195511480">
      <w:bodyDiv w:val="1"/>
      <w:marLeft w:val="0"/>
      <w:marRight w:val="0"/>
      <w:marTop w:val="0"/>
      <w:marBottom w:val="0"/>
      <w:divBdr>
        <w:top w:val="none" w:sz="0" w:space="0" w:color="auto"/>
        <w:left w:val="none" w:sz="0" w:space="0" w:color="auto"/>
        <w:bottom w:val="none" w:sz="0" w:space="0" w:color="auto"/>
        <w:right w:val="none" w:sz="0" w:space="0" w:color="auto"/>
      </w:divBdr>
    </w:div>
    <w:div w:id="373584607">
      <w:bodyDiv w:val="1"/>
      <w:marLeft w:val="0"/>
      <w:marRight w:val="0"/>
      <w:marTop w:val="0"/>
      <w:marBottom w:val="0"/>
      <w:divBdr>
        <w:top w:val="none" w:sz="0" w:space="0" w:color="auto"/>
        <w:left w:val="none" w:sz="0" w:space="0" w:color="auto"/>
        <w:bottom w:val="none" w:sz="0" w:space="0" w:color="auto"/>
        <w:right w:val="none" w:sz="0" w:space="0" w:color="auto"/>
      </w:divBdr>
    </w:div>
    <w:div w:id="483397167">
      <w:bodyDiv w:val="1"/>
      <w:marLeft w:val="0"/>
      <w:marRight w:val="0"/>
      <w:marTop w:val="0"/>
      <w:marBottom w:val="0"/>
      <w:divBdr>
        <w:top w:val="none" w:sz="0" w:space="0" w:color="auto"/>
        <w:left w:val="none" w:sz="0" w:space="0" w:color="auto"/>
        <w:bottom w:val="none" w:sz="0" w:space="0" w:color="auto"/>
        <w:right w:val="none" w:sz="0" w:space="0" w:color="auto"/>
      </w:divBdr>
    </w:div>
    <w:div w:id="522281975">
      <w:bodyDiv w:val="1"/>
      <w:marLeft w:val="0"/>
      <w:marRight w:val="0"/>
      <w:marTop w:val="0"/>
      <w:marBottom w:val="0"/>
      <w:divBdr>
        <w:top w:val="none" w:sz="0" w:space="0" w:color="auto"/>
        <w:left w:val="none" w:sz="0" w:space="0" w:color="auto"/>
        <w:bottom w:val="none" w:sz="0" w:space="0" w:color="auto"/>
        <w:right w:val="none" w:sz="0" w:space="0" w:color="auto"/>
      </w:divBdr>
    </w:div>
    <w:div w:id="532576662">
      <w:bodyDiv w:val="1"/>
      <w:marLeft w:val="0"/>
      <w:marRight w:val="0"/>
      <w:marTop w:val="0"/>
      <w:marBottom w:val="0"/>
      <w:divBdr>
        <w:top w:val="none" w:sz="0" w:space="0" w:color="auto"/>
        <w:left w:val="none" w:sz="0" w:space="0" w:color="auto"/>
        <w:bottom w:val="none" w:sz="0" w:space="0" w:color="auto"/>
        <w:right w:val="none" w:sz="0" w:space="0" w:color="auto"/>
      </w:divBdr>
    </w:div>
    <w:div w:id="533494518">
      <w:bodyDiv w:val="1"/>
      <w:marLeft w:val="0"/>
      <w:marRight w:val="0"/>
      <w:marTop w:val="0"/>
      <w:marBottom w:val="0"/>
      <w:divBdr>
        <w:top w:val="none" w:sz="0" w:space="0" w:color="auto"/>
        <w:left w:val="none" w:sz="0" w:space="0" w:color="auto"/>
        <w:bottom w:val="none" w:sz="0" w:space="0" w:color="auto"/>
        <w:right w:val="none" w:sz="0" w:space="0" w:color="auto"/>
      </w:divBdr>
    </w:div>
    <w:div w:id="721709015">
      <w:bodyDiv w:val="1"/>
      <w:marLeft w:val="0"/>
      <w:marRight w:val="0"/>
      <w:marTop w:val="0"/>
      <w:marBottom w:val="0"/>
      <w:divBdr>
        <w:top w:val="none" w:sz="0" w:space="0" w:color="auto"/>
        <w:left w:val="none" w:sz="0" w:space="0" w:color="auto"/>
        <w:bottom w:val="none" w:sz="0" w:space="0" w:color="auto"/>
        <w:right w:val="none" w:sz="0" w:space="0" w:color="auto"/>
      </w:divBdr>
    </w:div>
    <w:div w:id="786781806">
      <w:bodyDiv w:val="1"/>
      <w:marLeft w:val="0"/>
      <w:marRight w:val="0"/>
      <w:marTop w:val="0"/>
      <w:marBottom w:val="0"/>
      <w:divBdr>
        <w:top w:val="none" w:sz="0" w:space="0" w:color="auto"/>
        <w:left w:val="none" w:sz="0" w:space="0" w:color="auto"/>
        <w:bottom w:val="none" w:sz="0" w:space="0" w:color="auto"/>
        <w:right w:val="none" w:sz="0" w:space="0" w:color="auto"/>
      </w:divBdr>
      <w:divsChild>
        <w:div w:id="1433553156">
          <w:marLeft w:val="0"/>
          <w:marRight w:val="0"/>
          <w:marTop w:val="0"/>
          <w:marBottom w:val="0"/>
          <w:divBdr>
            <w:top w:val="none" w:sz="0" w:space="0" w:color="auto"/>
            <w:left w:val="none" w:sz="0" w:space="0" w:color="auto"/>
            <w:bottom w:val="none" w:sz="0" w:space="0" w:color="auto"/>
            <w:right w:val="none" w:sz="0" w:space="0" w:color="auto"/>
          </w:divBdr>
          <w:divsChild>
            <w:div w:id="456871260">
              <w:marLeft w:val="0"/>
              <w:marRight w:val="0"/>
              <w:marTop w:val="0"/>
              <w:marBottom w:val="0"/>
              <w:divBdr>
                <w:top w:val="none" w:sz="0" w:space="0" w:color="auto"/>
                <w:left w:val="none" w:sz="0" w:space="0" w:color="auto"/>
                <w:bottom w:val="none" w:sz="0" w:space="0" w:color="auto"/>
                <w:right w:val="none" w:sz="0" w:space="0" w:color="auto"/>
              </w:divBdr>
            </w:div>
          </w:divsChild>
        </w:div>
        <w:div w:id="1191912999">
          <w:marLeft w:val="0"/>
          <w:marRight w:val="0"/>
          <w:marTop w:val="0"/>
          <w:marBottom w:val="0"/>
          <w:divBdr>
            <w:top w:val="none" w:sz="0" w:space="0" w:color="auto"/>
            <w:left w:val="none" w:sz="0" w:space="0" w:color="auto"/>
            <w:bottom w:val="none" w:sz="0" w:space="0" w:color="auto"/>
            <w:right w:val="none" w:sz="0" w:space="0" w:color="auto"/>
          </w:divBdr>
          <w:divsChild>
            <w:div w:id="10669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6273">
      <w:bodyDiv w:val="1"/>
      <w:marLeft w:val="0"/>
      <w:marRight w:val="0"/>
      <w:marTop w:val="0"/>
      <w:marBottom w:val="0"/>
      <w:divBdr>
        <w:top w:val="none" w:sz="0" w:space="0" w:color="auto"/>
        <w:left w:val="none" w:sz="0" w:space="0" w:color="auto"/>
        <w:bottom w:val="none" w:sz="0" w:space="0" w:color="auto"/>
        <w:right w:val="none" w:sz="0" w:space="0" w:color="auto"/>
      </w:divBdr>
    </w:div>
    <w:div w:id="971981315">
      <w:bodyDiv w:val="1"/>
      <w:marLeft w:val="0"/>
      <w:marRight w:val="0"/>
      <w:marTop w:val="0"/>
      <w:marBottom w:val="0"/>
      <w:divBdr>
        <w:top w:val="none" w:sz="0" w:space="0" w:color="auto"/>
        <w:left w:val="none" w:sz="0" w:space="0" w:color="auto"/>
        <w:bottom w:val="none" w:sz="0" w:space="0" w:color="auto"/>
        <w:right w:val="none" w:sz="0" w:space="0" w:color="auto"/>
      </w:divBdr>
      <w:divsChild>
        <w:div w:id="366298922">
          <w:marLeft w:val="0"/>
          <w:marRight w:val="0"/>
          <w:marTop w:val="0"/>
          <w:marBottom w:val="0"/>
          <w:divBdr>
            <w:top w:val="none" w:sz="0" w:space="0" w:color="auto"/>
            <w:left w:val="none" w:sz="0" w:space="0" w:color="auto"/>
            <w:bottom w:val="none" w:sz="0" w:space="0" w:color="auto"/>
            <w:right w:val="none" w:sz="0" w:space="0" w:color="auto"/>
          </w:divBdr>
        </w:div>
      </w:divsChild>
    </w:div>
    <w:div w:id="990983695">
      <w:bodyDiv w:val="1"/>
      <w:marLeft w:val="0"/>
      <w:marRight w:val="0"/>
      <w:marTop w:val="0"/>
      <w:marBottom w:val="0"/>
      <w:divBdr>
        <w:top w:val="none" w:sz="0" w:space="0" w:color="auto"/>
        <w:left w:val="none" w:sz="0" w:space="0" w:color="auto"/>
        <w:bottom w:val="none" w:sz="0" w:space="0" w:color="auto"/>
        <w:right w:val="none" w:sz="0" w:space="0" w:color="auto"/>
      </w:divBdr>
    </w:div>
    <w:div w:id="995454609">
      <w:bodyDiv w:val="1"/>
      <w:marLeft w:val="0"/>
      <w:marRight w:val="0"/>
      <w:marTop w:val="0"/>
      <w:marBottom w:val="0"/>
      <w:divBdr>
        <w:top w:val="none" w:sz="0" w:space="0" w:color="auto"/>
        <w:left w:val="none" w:sz="0" w:space="0" w:color="auto"/>
        <w:bottom w:val="none" w:sz="0" w:space="0" w:color="auto"/>
        <w:right w:val="none" w:sz="0" w:space="0" w:color="auto"/>
      </w:divBdr>
    </w:div>
    <w:div w:id="1016884236">
      <w:bodyDiv w:val="1"/>
      <w:marLeft w:val="0"/>
      <w:marRight w:val="0"/>
      <w:marTop w:val="0"/>
      <w:marBottom w:val="0"/>
      <w:divBdr>
        <w:top w:val="none" w:sz="0" w:space="0" w:color="auto"/>
        <w:left w:val="none" w:sz="0" w:space="0" w:color="auto"/>
        <w:bottom w:val="none" w:sz="0" w:space="0" w:color="auto"/>
        <w:right w:val="none" w:sz="0" w:space="0" w:color="auto"/>
      </w:divBdr>
    </w:div>
    <w:div w:id="1029405143">
      <w:bodyDiv w:val="1"/>
      <w:marLeft w:val="0"/>
      <w:marRight w:val="0"/>
      <w:marTop w:val="0"/>
      <w:marBottom w:val="0"/>
      <w:divBdr>
        <w:top w:val="none" w:sz="0" w:space="0" w:color="auto"/>
        <w:left w:val="none" w:sz="0" w:space="0" w:color="auto"/>
        <w:bottom w:val="none" w:sz="0" w:space="0" w:color="auto"/>
        <w:right w:val="none" w:sz="0" w:space="0" w:color="auto"/>
      </w:divBdr>
    </w:div>
    <w:div w:id="1051032320">
      <w:bodyDiv w:val="1"/>
      <w:marLeft w:val="0"/>
      <w:marRight w:val="0"/>
      <w:marTop w:val="0"/>
      <w:marBottom w:val="0"/>
      <w:divBdr>
        <w:top w:val="none" w:sz="0" w:space="0" w:color="auto"/>
        <w:left w:val="none" w:sz="0" w:space="0" w:color="auto"/>
        <w:bottom w:val="none" w:sz="0" w:space="0" w:color="auto"/>
        <w:right w:val="none" w:sz="0" w:space="0" w:color="auto"/>
      </w:divBdr>
    </w:div>
    <w:div w:id="1219244678">
      <w:bodyDiv w:val="1"/>
      <w:marLeft w:val="0"/>
      <w:marRight w:val="0"/>
      <w:marTop w:val="0"/>
      <w:marBottom w:val="0"/>
      <w:divBdr>
        <w:top w:val="none" w:sz="0" w:space="0" w:color="auto"/>
        <w:left w:val="none" w:sz="0" w:space="0" w:color="auto"/>
        <w:bottom w:val="none" w:sz="0" w:space="0" w:color="auto"/>
        <w:right w:val="none" w:sz="0" w:space="0" w:color="auto"/>
      </w:divBdr>
    </w:div>
    <w:div w:id="1297445633">
      <w:bodyDiv w:val="1"/>
      <w:marLeft w:val="0"/>
      <w:marRight w:val="0"/>
      <w:marTop w:val="0"/>
      <w:marBottom w:val="0"/>
      <w:divBdr>
        <w:top w:val="none" w:sz="0" w:space="0" w:color="auto"/>
        <w:left w:val="none" w:sz="0" w:space="0" w:color="auto"/>
        <w:bottom w:val="none" w:sz="0" w:space="0" w:color="auto"/>
        <w:right w:val="none" w:sz="0" w:space="0" w:color="auto"/>
      </w:divBdr>
    </w:div>
    <w:div w:id="1312443151">
      <w:bodyDiv w:val="1"/>
      <w:marLeft w:val="0"/>
      <w:marRight w:val="0"/>
      <w:marTop w:val="0"/>
      <w:marBottom w:val="0"/>
      <w:divBdr>
        <w:top w:val="none" w:sz="0" w:space="0" w:color="auto"/>
        <w:left w:val="none" w:sz="0" w:space="0" w:color="auto"/>
        <w:bottom w:val="none" w:sz="0" w:space="0" w:color="auto"/>
        <w:right w:val="none" w:sz="0" w:space="0" w:color="auto"/>
      </w:divBdr>
    </w:div>
    <w:div w:id="1372530537">
      <w:bodyDiv w:val="1"/>
      <w:marLeft w:val="0"/>
      <w:marRight w:val="0"/>
      <w:marTop w:val="0"/>
      <w:marBottom w:val="0"/>
      <w:divBdr>
        <w:top w:val="none" w:sz="0" w:space="0" w:color="auto"/>
        <w:left w:val="none" w:sz="0" w:space="0" w:color="auto"/>
        <w:bottom w:val="none" w:sz="0" w:space="0" w:color="auto"/>
        <w:right w:val="none" w:sz="0" w:space="0" w:color="auto"/>
      </w:divBdr>
    </w:div>
    <w:div w:id="1465536290">
      <w:bodyDiv w:val="1"/>
      <w:marLeft w:val="0"/>
      <w:marRight w:val="0"/>
      <w:marTop w:val="0"/>
      <w:marBottom w:val="0"/>
      <w:divBdr>
        <w:top w:val="none" w:sz="0" w:space="0" w:color="auto"/>
        <w:left w:val="none" w:sz="0" w:space="0" w:color="auto"/>
        <w:bottom w:val="none" w:sz="0" w:space="0" w:color="auto"/>
        <w:right w:val="none" w:sz="0" w:space="0" w:color="auto"/>
      </w:divBdr>
    </w:div>
    <w:div w:id="1846901206">
      <w:bodyDiv w:val="1"/>
      <w:marLeft w:val="0"/>
      <w:marRight w:val="0"/>
      <w:marTop w:val="0"/>
      <w:marBottom w:val="0"/>
      <w:divBdr>
        <w:top w:val="none" w:sz="0" w:space="0" w:color="auto"/>
        <w:left w:val="none" w:sz="0" w:space="0" w:color="auto"/>
        <w:bottom w:val="none" w:sz="0" w:space="0" w:color="auto"/>
        <w:right w:val="none" w:sz="0" w:space="0" w:color="auto"/>
      </w:divBdr>
      <w:divsChild>
        <w:div w:id="1170482349">
          <w:marLeft w:val="0"/>
          <w:marRight w:val="0"/>
          <w:marTop w:val="0"/>
          <w:marBottom w:val="0"/>
          <w:divBdr>
            <w:top w:val="none" w:sz="0" w:space="0" w:color="auto"/>
            <w:left w:val="none" w:sz="0" w:space="0" w:color="auto"/>
            <w:bottom w:val="none" w:sz="0" w:space="0" w:color="auto"/>
            <w:right w:val="none" w:sz="0" w:space="0" w:color="auto"/>
          </w:divBdr>
          <w:divsChild>
            <w:div w:id="534463618">
              <w:marLeft w:val="0"/>
              <w:marRight w:val="0"/>
              <w:marTop w:val="0"/>
              <w:marBottom w:val="0"/>
              <w:divBdr>
                <w:top w:val="none" w:sz="0" w:space="0" w:color="auto"/>
                <w:left w:val="none" w:sz="0" w:space="0" w:color="auto"/>
                <w:bottom w:val="none" w:sz="0" w:space="0" w:color="auto"/>
                <w:right w:val="none" w:sz="0" w:space="0" w:color="auto"/>
              </w:divBdr>
            </w:div>
          </w:divsChild>
        </w:div>
        <w:div w:id="337467331">
          <w:marLeft w:val="0"/>
          <w:marRight w:val="0"/>
          <w:marTop w:val="0"/>
          <w:marBottom w:val="0"/>
          <w:divBdr>
            <w:top w:val="none" w:sz="0" w:space="0" w:color="auto"/>
            <w:left w:val="none" w:sz="0" w:space="0" w:color="auto"/>
            <w:bottom w:val="none" w:sz="0" w:space="0" w:color="auto"/>
            <w:right w:val="none" w:sz="0" w:space="0" w:color="auto"/>
          </w:divBdr>
          <w:divsChild>
            <w:div w:id="4640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5369">
      <w:bodyDiv w:val="1"/>
      <w:marLeft w:val="0"/>
      <w:marRight w:val="0"/>
      <w:marTop w:val="0"/>
      <w:marBottom w:val="0"/>
      <w:divBdr>
        <w:top w:val="none" w:sz="0" w:space="0" w:color="auto"/>
        <w:left w:val="none" w:sz="0" w:space="0" w:color="auto"/>
        <w:bottom w:val="none" w:sz="0" w:space="0" w:color="auto"/>
        <w:right w:val="none" w:sz="0" w:space="0" w:color="auto"/>
      </w:divBdr>
      <w:divsChild>
        <w:div w:id="1060863322">
          <w:marLeft w:val="0"/>
          <w:marRight w:val="0"/>
          <w:marTop w:val="0"/>
          <w:marBottom w:val="0"/>
          <w:divBdr>
            <w:top w:val="none" w:sz="0" w:space="0" w:color="auto"/>
            <w:left w:val="none" w:sz="0" w:space="0" w:color="auto"/>
            <w:bottom w:val="none" w:sz="0" w:space="0" w:color="auto"/>
            <w:right w:val="none" w:sz="0" w:space="0" w:color="auto"/>
          </w:divBdr>
        </w:div>
        <w:div w:id="288363999">
          <w:marLeft w:val="0"/>
          <w:marRight w:val="0"/>
          <w:marTop w:val="0"/>
          <w:marBottom w:val="0"/>
          <w:divBdr>
            <w:top w:val="none" w:sz="0" w:space="0" w:color="auto"/>
            <w:left w:val="none" w:sz="0" w:space="0" w:color="auto"/>
            <w:bottom w:val="none" w:sz="0" w:space="0" w:color="auto"/>
            <w:right w:val="none" w:sz="0" w:space="0" w:color="auto"/>
          </w:divBdr>
        </w:div>
        <w:div w:id="733747458">
          <w:marLeft w:val="0"/>
          <w:marRight w:val="0"/>
          <w:marTop w:val="0"/>
          <w:marBottom w:val="0"/>
          <w:divBdr>
            <w:top w:val="none" w:sz="0" w:space="0" w:color="auto"/>
            <w:left w:val="none" w:sz="0" w:space="0" w:color="auto"/>
            <w:bottom w:val="none" w:sz="0" w:space="0" w:color="auto"/>
            <w:right w:val="none" w:sz="0" w:space="0" w:color="auto"/>
          </w:divBdr>
        </w:div>
      </w:divsChild>
    </w:div>
    <w:div w:id="1983609008">
      <w:bodyDiv w:val="1"/>
      <w:marLeft w:val="0"/>
      <w:marRight w:val="0"/>
      <w:marTop w:val="0"/>
      <w:marBottom w:val="0"/>
      <w:divBdr>
        <w:top w:val="none" w:sz="0" w:space="0" w:color="auto"/>
        <w:left w:val="none" w:sz="0" w:space="0" w:color="auto"/>
        <w:bottom w:val="none" w:sz="0" w:space="0" w:color="auto"/>
        <w:right w:val="none" w:sz="0" w:space="0" w:color="auto"/>
      </w:divBdr>
    </w:div>
    <w:div w:id="2107724888">
      <w:bodyDiv w:val="1"/>
      <w:marLeft w:val="0"/>
      <w:marRight w:val="0"/>
      <w:marTop w:val="0"/>
      <w:marBottom w:val="0"/>
      <w:divBdr>
        <w:top w:val="none" w:sz="0" w:space="0" w:color="auto"/>
        <w:left w:val="none" w:sz="0" w:space="0" w:color="auto"/>
        <w:bottom w:val="none" w:sz="0" w:space="0" w:color="auto"/>
        <w:right w:val="none" w:sz="0" w:space="0" w:color="auto"/>
      </w:divBdr>
      <w:divsChild>
        <w:div w:id="343897284">
          <w:marLeft w:val="0"/>
          <w:marRight w:val="0"/>
          <w:marTop w:val="0"/>
          <w:marBottom w:val="0"/>
          <w:divBdr>
            <w:top w:val="none" w:sz="0" w:space="0" w:color="auto"/>
            <w:left w:val="none" w:sz="0" w:space="0" w:color="auto"/>
            <w:bottom w:val="none" w:sz="0" w:space="0" w:color="auto"/>
            <w:right w:val="none" w:sz="0" w:space="0" w:color="auto"/>
          </w:divBdr>
        </w:div>
        <w:div w:id="818887216">
          <w:marLeft w:val="0"/>
          <w:marRight w:val="0"/>
          <w:marTop w:val="0"/>
          <w:marBottom w:val="0"/>
          <w:divBdr>
            <w:top w:val="none" w:sz="0" w:space="0" w:color="auto"/>
            <w:left w:val="none" w:sz="0" w:space="0" w:color="auto"/>
            <w:bottom w:val="none" w:sz="0" w:space="0" w:color="auto"/>
            <w:right w:val="none" w:sz="0" w:space="0" w:color="auto"/>
          </w:divBdr>
        </w:div>
        <w:div w:id="1745180801">
          <w:marLeft w:val="0"/>
          <w:marRight w:val="0"/>
          <w:marTop w:val="0"/>
          <w:marBottom w:val="0"/>
          <w:divBdr>
            <w:top w:val="none" w:sz="0" w:space="0" w:color="auto"/>
            <w:left w:val="none" w:sz="0" w:space="0" w:color="auto"/>
            <w:bottom w:val="none" w:sz="0" w:space="0" w:color="auto"/>
            <w:right w:val="none" w:sz="0" w:space="0" w:color="auto"/>
          </w:divBdr>
        </w:div>
        <w:div w:id="1676495839">
          <w:marLeft w:val="0"/>
          <w:marRight w:val="0"/>
          <w:marTop w:val="0"/>
          <w:marBottom w:val="0"/>
          <w:divBdr>
            <w:top w:val="none" w:sz="0" w:space="0" w:color="auto"/>
            <w:left w:val="none" w:sz="0" w:space="0" w:color="auto"/>
            <w:bottom w:val="none" w:sz="0" w:space="0" w:color="auto"/>
            <w:right w:val="none" w:sz="0" w:space="0" w:color="auto"/>
          </w:divBdr>
        </w:div>
        <w:div w:id="1359432866">
          <w:marLeft w:val="0"/>
          <w:marRight w:val="0"/>
          <w:marTop w:val="0"/>
          <w:marBottom w:val="0"/>
          <w:divBdr>
            <w:top w:val="none" w:sz="0" w:space="0" w:color="auto"/>
            <w:left w:val="none" w:sz="0" w:space="0" w:color="auto"/>
            <w:bottom w:val="none" w:sz="0" w:space="0" w:color="auto"/>
            <w:right w:val="none" w:sz="0" w:space="0" w:color="auto"/>
          </w:divBdr>
        </w:div>
      </w:divsChild>
    </w:div>
    <w:div w:id="21425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necentralhealth.com.au/autism/10-myths-about-autism/" TargetMode="External"/><Relationship Id="rId21" Type="http://schemas.openxmlformats.org/officeDocument/2006/relationships/hyperlink" Target="https://uniquelyhuman.libsyn.com/universal-design-for-learning-for-autistic-and-neurodivergent-children-a-conversation-with-emily-rubin-and-dr-lindee-morgan" TargetMode="External"/><Relationship Id="rId42" Type="http://schemas.openxmlformats.org/officeDocument/2006/relationships/hyperlink" Target="https://www.nimh.nih.gov/health/topics/autism-spectrum-disorders-asd" TargetMode="External"/><Relationship Id="rId47" Type="http://schemas.openxmlformats.org/officeDocument/2006/relationships/hyperlink" Target="https://www.autismeducationtrust.org.uk/framework-documents" TargetMode="External"/><Relationship Id="rId63" Type="http://schemas.openxmlformats.org/officeDocument/2006/relationships/hyperlink" Target="https://portal.ct.gov/DPH/Family-Health/Children-and-Youth/Connecticut-Collaborative-to-Improve-Autism-Services" TargetMode="External"/><Relationship Id="rId68" Type="http://schemas.openxmlformats.org/officeDocument/2006/relationships/hyperlink" Target="https://mashable.com/archive/autism-simulations"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s://www.autismeducationtrust.org.uk/framework-documents" TargetMode="External"/><Relationship Id="rId11" Type="http://schemas.openxmlformats.org/officeDocument/2006/relationships/hyperlink" Target="https://www.naeyc.org/sites/default/files/globally-shared/downloads/PDFs/accreditation/higher-ed/2021_naeyc_higher_education_accreditation_standards.pdf" TargetMode="External"/><Relationship Id="rId32" Type="http://schemas.openxmlformats.org/officeDocument/2006/relationships/hyperlink" Target="https://www.myautism.org/news-features/top-podcasts-on-autism" TargetMode="External"/><Relationship Id="rId37" Type="http://schemas.openxmlformats.org/officeDocument/2006/relationships/hyperlink" Target="https://www.youtube.com/watch?v=kXa4GzFsKQg&amp;list=PL0_NcGwhzOkhLyLHhlyhzEAW1DlD2Qp5L&amp;index=5" TargetMode="External"/><Relationship Id="rId53" Type="http://schemas.openxmlformats.org/officeDocument/2006/relationships/hyperlink" Target="http://www.autism-help.org/autism-education-school-effects.htm" TargetMode="External"/><Relationship Id="rId58" Type="http://schemas.openxmlformats.org/officeDocument/2006/relationships/hyperlink" Target="https://autismpdc.fpg.unc.edu/evidence-based-practices" TargetMode="External"/><Relationship Id="rId74" Type="http://schemas.openxmlformats.org/officeDocument/2006/relationships/hyperlink" Target="https://www.nimh.nih.gov/health/topics/autism-spectrum-disorders-asd" TargetMode="External"/><Relationship Id="rId79" Type="http://schemas.openxmlformats.org/officeDocument/2006/relationships/hyperlink" Target="https://portal.ct.gov/-/media/Departments-and-Agencies/DPH/family_health/children_and_youth/images/CTFSNSupportgroups2013pdf.pdf"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k12academics.com/disorders-disabilities/autism/models" TargetMode="External"/><Relationship Id="rId22" Type="http://schemas.openxmlformats.org/officeDocument/2006/relationships/hyperlink" Target="https://piowlskidisabilityresearch.weebly.com/autism-spectrum-disorders.html" TargetMode="External"/><Relationship Id="rId27" Type="http://schemas.openxmlformats.org/officeDocument/2006/relationships/hyperlink" Target="https://www.naeyc.org/resources/pubs/tyc/oct2019/teaching-children-autism" TargetMode="External"/><Relationship Id="rId30" Type="http://schemas.openxmlformats.org/officeDocument/2006/relationships/hyperlink" Target="https://www.smithsonianmag.com/science-nature/early-history-autism-america-180957684/" TargetMode="External"/><Relationship Id="rId35" Type="http://schemas.openxmlformats.org/officeDocument/2006/relationships/hyperlink" Target="https://www.cga.ct.gov/2019/rpt/pdf/2019-R-0277.pdf" TargetMode="External"/><Relationship Id="rId43" Type="http://schemas.openxmlformats.org/officeDocument/2006/relationships/hyperlink" Target="https://www.k12academics.com/disorders-disabilities/autism/models" TargetMode="External"/><Relationship Id="rId48" Type="http://schemas.openxmlformats.org/officeDocument/2006/relationships/hyperlink" Target="https://www.cdc.gov/ncbddd/autism/treatment.html" TargetMode="External"/><Relationship Id="rId56" Type="http://schemas.openxmlformats.org/officeDocument/2006/relationships/hyperlink" Target="https://exceptionalchildren.org/standards/ethical-principles-and-practice-standards" TargetMode="External"/><Relationship Id="rId64" Type="http://schemas.openxmlformats.org/officeDocument/2006/relationships/hyperlink" Target="https://www.autismspeaks.org" TargetMode="External"/><Relationship Id="rId69" Type="http://schemas.openxmlformats.org/officeDocument/2006/relationships/hyperlink" Target="https://www.bfeye.com/autism-simulations-help-feel-like/" TargetMode="External"/><Relationship Id="rId77" Type="http://schemas.openxmlformats.org/officeDocument/2006/relationships/hyperlink" Target="https://www.verywellhealth.com/scerts-model-autism-4173802" TargetMode="External"/><Relationship Id="rId8" Type="http://schemas.openxmlformats.org/officeDocument/2006/relationships/hyperlink" Target="https://www.ctoec.org/wp-content/uploads/2019/12/CKC-Professionals-Framework-2016.pdf" TargetMode="External"/><Relationship Id="rId51" Type="http://schemas.openxmlformats.org/officeDocument/2006/relationships/hyperlink" Target="https://www.birth23.org" TargetMode="External"/><Relationship Id="rId72" Type="http://schemas.openxmlformats.org/officeDocument/2006/relationships/hyperlink" Target="https://www.youtube.com/watch?v=2arNKLWYu40" TargetMode="External"/><Relationship Id="rId80" Type="http://schemas.openxmlformats.org/officeDocument/2006/relationships/hyperlink" Target="https://exceptionalchildren.org/standards/ethical-principles-and-practice-standards"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naeyc.org/sites/default/files/globally-shared/downloads/PDFs/resources/position-statements/standards_and_competencies_ps.pdf" TargetMode="External"/><Relationship Id="rId17" Type="http://schemas.openxmlformats.org/officeDocument/2006/relationships/hyperlink" Target="https://portal.ct.gov/-/media/Departments-and-Agencies/DPH/family_health/children_and_youth/images/CTFSNSupportgroups2013pdf.pdf" TargetMode="External"/><Relationship Id="rId25" Type="http://schemas.openxmlformats.org/officeDocument/2006/relationships/hyperlink" Target="https://www.cdc.gov/ncbddd/autism/screening.html" TargetMode="External"/><Relationship Id="rId33" Type="http://schemas.openxmlformats.org/officeDocument/2006/relationships/hyperlink" Target="https://mashable.com/archive/autism-resources" TargetMode="External"/><Relationship Id="rId38" Type="http://schemas.openxmlformats.org/officeDocument/2006/relationships/hyperlink" Target="https://www.youtube.com/watch?v=qg52VbiurMc&amp;list=PL0_NcGwhzOkhLyLHhlyhzEAW1DlD2Qp5L&amp;index=7" TargetMode="External"/><Relationship Id="rId46" Type="http://schemas.openxmlformats.org/officeDocument/2006/relationships/hyperlink" Target="https://www.integrityinc.org/autism-myths-and-misconceptions/" TargetMode="External"/><Relationship Id="rId59" Type="http://schemas.openxmlformats.org/officeDocument/2006/relationships/hyperlink" Target="https://piowlskidisabilityresearch.weebly.com/" TargetMode="External"/><Relationship Id="rId67" Type="http://schemas.openxmlformats.org/officeDocument/2006/relationships/hyperlink" Target="https://autismclassroomresources.com/classroom-design/" TargetMode="External"/><Relationship Id="rId20" Type="http://schemas.openxmlformats.org/officeDocument/2006/relationships/hyperlink" Target="https://www.autismspeaks.org/interventions-autism" TargetMode="External"/><Relationship Id="rId41" Type="http://schemas.openxmlformats.org/officeDocument/2006/relationships/hyperlink" Target="https://www.edutopia.org/video/sensory-room-helping-students-autism-focus-and-learn" TargetMode="External"/><Relationship Id="rId54" Type="http://schemas.openxmlformats.org/officeDocument/2006/relationships/hyperlink" Target="https://www.appliedbehavioranalysisprograms.com/lists/5-easy-to-implement-behavior-strategies-for-children-with-autism/" TargetMode="External"/><Relationship Id="rId62" Type="http://schemas.openxmlformats.org/officeDocument/2006/relationships/hyperlink" Target="https://connec-to-talk.com/understanding-aba-an-8-step-guide-for-caregivers/" TargetMode="External"/><Relationship Id="rId70" Type="http://schemas.openxmlformats.org/officeDocument/2006/relationships/hyperlink" Target="https://duckduckgo.com/?t=ffab&amp;q=Activity+3a+Autism+Spectrum+Disorder+Simulation&amp;ia=web" TargetMode="External"/><Relationship Id="rId75" Type="http://schemas.openxmlformats.org/officeDocument/2006/relationships/hyperlink" Target="https://www.smithsonianmag.com/science-nature/early-history-autism-america-180957684/" TargetMode="External"/><Relationship Id="rId83" Type="http://schemas.openxmlformats.org/officeDocument/2006/relationships/hyperlink" Target="https://uniquelyhuman.libsyn.com/universal-design-for-learning-for-autistic-and-neurodivergent-children-a-conversation-with-emily-rubin-and-dr-lindee-morgan"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erywellhealth.com/scerts-model-autism-4173802" TargetMode="External"/><Relationship Id="rId23" Type="http://schemas.openxmlformats.org/officeDocument/2006/relationships/hyperlink" Target="https://autismawarenesscentre.com/autism-news/" TargetMode="External"/><Relationship Id="rId28" Type="http://schemas.openxmlformats.org/officeDocument/2006/relationships/hyperlink" Target="http://www.gov.pe.ca/photos/original/ed_autisminc.pdf" TargetMode="External"/><Relationship Id="rId36" Type="http://schemas.openxmlformats.org/officeDocument/2006/relationships/hyperlink" Target="https://www.youtube.com/watch?v=dnpEF_zbFNQ" TargetMode="External"/><Relationship Id="rId49" Type="http://schemas.openxmlformats.org/officeDocument/2006/relationships/hyperlink" Target="https://www.cdc.gov/ncbddd/autism/hcp-screening.html" TargetMode="External"/><Relationship Id="rId57" Type="http://schemas.openxmlformats.org/officeDocument/2006/relationships/hyperlink" Target="https://www.cigna.com/assets/docs/behavioral-health-series/autism/2017/autism-april-handout.pdf" TargetMode="External"/><Relationship Id="rId10" Type="http://schemas.openxmlformats.org/officeDocument/2006/relationships/hyperlink" Target="https://exceptionalchildren.org/standards/initial-practice-based-standards-early-interventionists-early-childhood-special-educators" TargetMode="External"/><Relationship Id="rId31" Type="http://schemas.openxmlformats.org/officeDocument/2006/relationships/hyperlink" Target="https://education.stateuniversity.com/pages/1779/Autism-Education-Individuals-with.html" TargetMode="External"/><Relationship Id="rId44" Type="http://schemas.openxmlformats.org/officeDocument/2006/relationships/hyperlink" Target="https://www.verywellhealth.com/scerts-model-autism-4173802" TargetMode="External"/><Relationship Id="rId52" Type="http://schemas.openxmlformats.org/officeDocument/2006/relationships/hyperlink" Target="https://www.autismspeaks.org/autism-diagnosis-criteria-dsm-5" TargetMode="External"/><Relationship Id="rId60" Type="http://schemas.openxmlformats.org/officeDocument/2006/relationships/hyperlink" Target="https://autismawarenesscentre.com/autism-news/" TargetMode="External"/><Relationship Id="rId65" Type="http://schemas.openxmlformats.org/officeDocument/2006/relationships/hyperlink" Target="https://www.autismspeaks.org/interventions-autism" TargetMode="External"/><Relationship Id="rId73" Type="http://schemas.openxmlformats.org/officeDocument/2006/relationships/hyperlink" Target="https://www.amazon.com/s/ref=dp_byline_sr_book_2?ie=UTF8&amp;field-author=Ryan+Elizabeth+Peete&amp;text=Ryan+Elizabeth+Peete&amp;sort=relevancerank&amp;search-alias=books" TargetMode="External"/><Relationship Id="rId78" Type="http://schemas.openxmlformats.org/officeDocument/2006/relationships/hyperlink" Target="https://www.autismeducationtrust.org.uk/framework-documents" TargetMode="External"/><Relationship Id="rId81" Type="http://schemas.openxmlformats.org/officeDocument/2006/relationships/hyperlink" Target="https://www.youtube.com/watch?v=qg52VbiurMc&amp;list=PL0_NcGwhzOkhLyLHhlyhzEAW1DlD2Qp5L&amp;index=7"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oec.org/wp-content/uploads/2019/12/CKC-TA-Framework-2016.pdf" TargetMode="External"/><Relationship Id="rId13" Type="http://schemas.openxmlformats.org/officeDocument/2006/relationships/hyperlink" Target="https://www.smithsonianmag.com/science-nature/early-history-autism-america-180957684/" TargetMode="External"/><Relationship Id="rId18" Type="http://schemas.openxmlformats.org/officeDocument/2006/relationships/hyperlink" Target="https://exceptionalchildren.org/standards/ethical-principles-and-practice-standards" TargetMode="External"/><Relationship Id="rId39" Type="http://schemas.openxmlformats.org/officeDocument/2006/relationships/hyperlink" Target="https://www.youtube.com/watch?v=MvYkVlCu6Sk&amp;list=PL0_NcGwhzOkhLyLHhlyhzEAW1DlD2Qp5L" TargetMode="External"/><Relationship Id="rId34" Type="http://schemas.openxmlformats.org/officeDocument/2006/relationships/hyperlink" Target="https://mashable.com/archive/innovative-autism-community-ipad" TargetMode="External"/><Relationship Id="rId50" Type="http://schemas.openxmlformats.org/officeDocument/2006/relationships/hyperlink" Target="https://www.cdc.gov/ncbddd/actearly/pdf/parents_pdfs/milestonemomentseng508.pdf" TargetMode="External"/><Relationship Id="rId55" Type="http://schemas.openxmlformats.org/officeDocument/2006/relationships/hyperlink" Target="https://www.appliedbehavioranalysisprograms.com/history-autism-treatment/" TargetMode="External"/><Relationship Id="rId76" Type="http://schemas.openxmlformats.org/officeDocument/2006/relationships/hyperlink" Target="https://www.k12academics.com/disorders-disabilities/autism/models" TargetMode="External"/><Relationship Id="rId7" Type="http://schemas.openxmlformats.org/officeDocument/2006/relationships/endnotes" Target="endnotes.xml"/><Relationship Id="rId71" Type="http://schemas.openxmlformats.org/officeDocument/2006/relationships/hyperlink" Target="https://thenextweb.com/news/can-now-experience-feels-like-autism" TargetMode="External"/><Relationship Id="rId2" Type="http://schemas.openxmlformats.org/officeDocument/2006/relationships/numbering" Target="numbering.xml"/><Relationship Id="rId29" Type="http://schemas.openxmlformats.org/officeDocument/2006/relationships/hyperlink" Target="https://studylib.net/doc/7194791/20-classroom-modifications-for-students-with-autism" TargetMode="External"/><Relationship Id="rId24" Type="http://schemas.openxmlformats.org/officeDocument/2006/relationships/hyperlink" Target="https://www.nichd.nih.gov/health/topics/autism/conditioninfo/treatments/early-intervention" TargetMode="External"/><Relationship Id="rId40" Type="http://schemas.openxmlformats.org/officeDocument/2006/relationships/hyperlink" Target="https://uniquelyhuman.libsyn.com/universal-design-for-learning-for-autistic-and-neurodivergent-children-a-conversation-with-emily-rubin-and-dr-lindee-morgan" TargetMode="External"/><Relationship Id="rId45" Type="http://schemas.openxmlformats.org/officeDocument/2006/relationships/hyperlink" Target="https://www.integrityinc.org/what-are-the-5-types-of-autism/" TargetMode="External"/><Relationship Id="rId66" Type="http://schemas.openxmlformats.org/officeDocument/2006/relationships/hyperlink" Target="https://raisingchildren.net.au/autism/therapies-guide/video-modelling" TargetMode="External"/><Relationship Id="rId87" Type="http://schemas.openxmlformats.org/officeDocument/2006/relationships/footer" Target="footer2.xml"/><Relationship Id="rId61" Type="http://schemas.openxmlformats.org/officeDocument/2006/relationships/hyperlink" Target="https://connec-to-talk.com/ctt-blog/" TargetMode="External"/><Relationship Id="rId82" Type="http://schemas.openxmlformats.org/officeDocument/2006/relationships/hyperlink" Target="https://www.autismspeaks.org/interventions-autism" TargetMode="External"/><Relationship Id="rId19" Type="http://schemas.openxmlformats.org/officeDocument/2006/relationships/hyperlink" Target="https://www.youtube.com/watch?v=qg52VbiurMc&amp;list=PL0_NcGwhzOkhLyLHhlyhzEAW1DlD2Qp5L&amp;inde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98B3-52F2-4631-BADD-6F79999D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5027</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33614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Laurie</dc:creator>
  <cp:lastModifiedBy>Joan Parris</cp:lastModifiedBy>
  <cp:revision>2</cp:revision>
  <cp:lastPrinted>2022-08-23T18:18:00Z</cp:lastPrinted>
  <dcterms:created xsi:type="dcterms:W3CDTF">2022-10-20T15:38:00Z</dcterms:created>
  <dcterms:modified xsi:type="dcterms:W3CDTF">2022-10-20T15:38:00Z</dcterms:modified>
</cp:coreProperties>
</file>